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2557" w14:textId="7DB36DF7" w:rsidR="00B2494C" w:rsidRPr="005B6843" w:rsidRDefault="00B86EB4" w:rsidP="00B2494C">
      <w:pPr>
        <w:jc w:val="center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A Level Sociology</w:t>
      </w:r>
    </w:p>
    <w:p w14:paraId="4E872F48" w14:textId="69ED31B1" w:rsidR="00B2494C" w:rsidRPr="00EF384F" w:rsidRDefault="00B2494C" w:rsidP="00B2494C">
      <w:pPr>
        <w:pStyle w:val="BodyText"/>
        <w:spacing w:before="101"/>
        <w:rPr>
          <w:rFonts w:asciiTheme="majorHAnsi" w:hAnsiTheme="majorHAnsi" w:cstheme="majorHAnsi"/>
          <w:sz w:val="22"/>
          <w:szCs w:val="22"/>
        </w:rPr>
      </w:pPr>
    </w:p>
    <w:p w14:paraId="332DAB3C" w14:textId="1FEFE006" w:rsidR="00B2494C" w:rsidRPr="00EF384F" w:rsidRDefault="00EF384F" w:rsidP="00B2494C">
      <w:pPr>
        <w:spacing w:after="0" w:line="360" w:lineRule="auto"/>
        <w:rPr>
          <w:rFonts w:asciiTheme="majorHAnsi" w:hAnsiTheme="majorHAnsi" w:cstheme="majorHAnsi"/>
          <w:b/>
          <w:bCs/>
          <w:color w:val="000000" w:themeColor="text1"/>
        </w:rPr>
      </w:pPr>
      <w:r w:rsidRPr="00EF384F">
        <w:rPr>
          <w:rStyle w:val="wacimagecontainer"/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allowOverlap="1" wp14:anchorId="754623C4" wp14:editId="50720664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2333625" cy="1562100"/>
            <wp:effectExtent l="0" t="0" r="9525" b="0"/>
            <wp:wrapSquare wrapText="bothSides"/>
            <wp:docPr id="10896943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494C" w:rsidRPr="00EF384F">
        <w:rPr>
          <w:rFonts w:asciiTheme="majorHAnsi" w:hAnsiTheme="majorHAnsi" w:cstheme="majorHAnsi"/>
          <w:b/>
          <w:bCs/>
          <w:color w:val="000000" w:themeColor="text1"/>
        </w:rPr>
        <w:t>What will I need to study this course?</w:t>
      </w:r>
    </w:p>
    <w:p w14:paraId="1ED70D7E" w14:textId="54BE3479" w:rsidR="00B86EB4" w:rsidRPr="00EF384F" w:rsidRDefault="00B86EB4" w:rsidP="00B86EB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EF384F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US"/>
        </w:rPr>
        <w:t>This course is perfect for those wanting to know more about how the world we live in functions in terms of people. We would ask for a 5 in English language due to level of academic language used. </w:t>
      </w:r>
      <w:r w:rsidRPr="00EF384F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3B2D54D8" w14:textId="77777777" w:rsidR="00B86EB4" w:rsidRPr="00EF384F" w:rsidRDefault="00B86EB4" w:rsidP="00B86EB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EF384F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The course begins with an initial period where students learn essential skills, techniques, and sociological theories. </w:t>
      </w:r>
      <w:r w:rsidRPr="00EF384F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0A10B2A1" w14:textId="77777777" w:rsidR="00EF384F" w:rsidRDefault="00EF384F" w:rsidP="00B2494C">
      <w:pPr>
        <w:spacing w:line="276" w:lineRule="auto"/>
        <w:rPr>
          <w:rFonts w:asciiTheme="majorHAnsi" w:hAnsiTheme="majorHAnsi" w:cstheme="majorHAnsi"/>
          <w:b/>
          <w:bCs/>
          <w:color w:val="000000" w:themeColor="text1"/>
        </w:rPr>
      </w:pPr>
    </w:p>
    <w:p w14:paraId="788A4711" w14:textId="75C10CB0" w:rsidR="00B2494C" w:rsidRPr="00EF384F" w:rsidRDefault="00B2494C" w:rsidP="00B2494C">
      <w:pPr>
        <w:spacing w:line="276" w:lineRule="auto"/>
        <w:rPr>
          <w:rFonts w:asciiTheme="majorHAnsi" w:hAnsiTheme="majorHAnsi" w:cstheme="majorHAnsi"/>
          <w:b/>
          <w:bCs/>
          <w:color w:val="000000" w:themeColor="text1"/>
        </w:rPr>
      </w:pPr>
      <w:r w:rsidRPr="00EF384F">
        <w:rPr>
          <w:rFonts w:asciiTheme="majorHAnsi" w:hAnsiTheme="majorHAnsi" w:cstheme="majorHAnsi"/>
          <w:b/>
          <w:bCs/>
          <w:color w:val="000000" w:themeColor="text1"/>
        </w:rPr>
        <w:t>What will I study?</w:t>
      </w:r>
    </w:p>
    <w:p w14:paraId="669617E5" w14:textId="275C8C05" w:rsidR="00B86EB4" w:rsidRPr="00EF384F" w:rsidRDefault="00B86EB4" w:rsidP="00B86EB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EF384F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Over the two years, students’ study three units:</w:t>
      </w:r>
      <w:r w:rsidRPr="00EF384F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271F9EFC" w14:textId="60AF78BB" w:rsidR="00B86EB4" w:rsidRPr="00EF384F" w:rsidRDefault="00B86EB4" w:rsidP="00B86EB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EF384F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</w:rPr>
        <w:t>Unit 1: Education with Theory and Methods</w:t>
      </w:r>
      <w:r w:rsidRPr="00EF384F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0322E784" w14:textId="77777777" w:rsidR="00B86EB4" w:rsidRPr="00EF384F" w:rsidRDefault="00B86EB4" w:rsidP="00B86EB4">
      <w:pPr>
        <w:pStyle w:val="paragraph"/>
        <w:spacing w:before="0" w:beforeAutospacing="0" w:after="0" w:afterAutospacing="0"/>
        <w:ind w:left="720"/>
        <w:textAlignment w:val="baseline"/>
        <w:rPr>
          <w:rFonts w:asciiTheme="majorHAnsi" w:hAnsiTheme="majorHAnsi" w:cstheme="majorHAnsi"/>
          <w:sz w:val="22"/>
          <w:szCs w:val="22"/>
        </w:rPr>
      </w:pPr>
      <w:r w:rsidRPr="00EF384F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Covers Education, Research Methods in the context of Education, and Sociological Theories.</w:t>
      </w:r>
      <w:r w:rsidRPr="00EF384F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6D186EBE" w14:textId="77777777" w:rsidR="00B86EB4" w:rsidRPr="00EF384F" w:rsidRDefault="00B86EB4" w:rsidP="00B86EB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EF384F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</w:rPr>
        <w:t>Unit 2: Topics in Sociology</w:t>
      </w:r>
      <w:r w:rsidRPr="00EF384F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5D5D6D47" w14:textId="06520C76" w:rsidR="00B86EB4" w:rsidRPr="00EF384F" w:rsidRDefault="00B86EB4" w:rsidP="00B86EB4">
      <w:pPr>
        <w:pStyle w:val="paragraph"/>
        <w:spacing w:before="0" w:beforeAutospacing="0" w:after="0" w:afterAutospacing="0"/>
        <w:ind w:left="720"/>
        <w:textAlignment w:val="baseline"/>
        <w:rPr>
          <w:rFonts w:asciiTheme="majorHAnsi" w:hAnsiTheme="majorHAnsi" w:cstheme="majorHAnsi"/>
          <w:sz w:val="22"/>
          <w:szCs w:val="22"/>
        </w:rPr>
      </w:pPr>
      <w:r w:rsidRPr="00EF384F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Covers 'Family and Households' and 'Global Development'.</w:t>
      </w:r>
      <w:r w:rsidRPr="00EF384F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6436301B" w14:textId="371530BC" w:rsidR="00B86EB4" w:rsidRPr="00EF384F" w:rsidRDefault="00B86EB4" w:rsidP="00B86EB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EF384F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</w:rPr>
        <w:t>Unit 3: Crime and Deviance with Theory and Methods</w:t>
      </w:r>
      <w:r w:rsidRPr="00EF384F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0DE06A8E" w14:textId="09DC97EC" w:rsidR="00B86EB4" w:rsidRPr="00EF384F" w:rsidRDefault="00B86EB4" w:rsidP="00B86EB4">
      <w:pPr>
        <w:pStyle w:val="paragraph"/>
        <w:spacing w:before="0" w:beforeAutospacing="0" w:after="0" w:afterAutospacing="0"/>
        <w:ind w:left="720"/>
        <w:textAlignment w:val="baseline"/>
        <w:rPr>
          <w:rFonts w:asciiTheme="majorHAnsi" w:hAnsiTheme="majorHAnsi" w:cstheme="majorHAnsi"/>
          <w:sz w:val="22"/>
          <w:szCs w:val="22"/>
        </w:rPr>
      </w:pPr>
      <w:r w:rsidRPr="00EF384F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Covers Crime and Deviance, Research Methods, and Sociological Theories.</w:t>
      </w:r>
      <w:r w:rsidRPr="00EF384F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4B3ADB52" w14:textId="27A3AE48" w:rsidR="00512044" w:rsidRPr="00EF384F" w:rsidRDefault="00EF384F" w:rsidP="0051204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EF384F">
        <w:rPr>
          <w:rStyle w:val="wacimagecontainer"/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6EAFAC0" wp14:editId="4D61D8A5">
            <wp:simplePos x="0" y="0"/>
            <wp:positionH relativeFrom="margin">
              <wp:align>left</wp:align>
            </wp:positionH>
            <wp:positionV relativeFrom="paragraph">
              <wp:posOffset>175260</wp:posOffset>
            </wp:positionV>
            <wp:extent cx="2005965" cy="1123950"/>
            <wp:effectExtent l="0" t="0" r="0" b="0"/>
            <wp:wrapSquare wrapText="bothSides"/>
            <wp:docPr id="1010097904" name="Picture 3" descr="Education Trends: Where Is Education Heading? - eLearning Indu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cation Trends: Where Is Education Heading? - eLearning Industr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044" w:rsidRPr="00EF384F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1D94F4D7" w14:textId="78CE9128" w:rsidR="005D598A" w:rsidRPr="00EF384F" w:rsidRDefault="005D598A" w:rsidP="005D59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679B68B0" w14:textId="11258A7E" w:rsidR="005D598A" w:rsidRPr="00EF384F" w:rsidRDefault="005D598A" w:rsidP="005D59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34E7870F" w14:textId="77777777" w:rsidR="00EF384F" w:rsidRDefault="00EF384F" w:rsidP="005D59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738AAA5D" w14:textId="3DC11FA3" w:rsidR="005D598A" w:rsidRPr="00EF384F" w:rsidRDefault="005D598A" w:rsidP="005D598A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EF384F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</w:rPr>
        <w:t>How is the course assessed?</w:t>
      </w:r>
      <w:r w:rsidRPr="00EF384F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29B69AE9" w14:textId="4F9B8D63" w:rsidR="005D598A" w:rsidRPr="00EF384F" w:rsidRDefault="005D598A" w:rsidP="005D598A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EF384F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The course is assessed through three external examinations, each corresponding to one of the units studied. Each exam is two hours long. </w:t>
      </w:r>
      <w:r w:rsidRPr="00EF384F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5D61B07D" w14:textId="39EF45FB" w:rsidR="005D598A" w:rsidRPr="00EF384F" w:rsidRDefault="005D598A" w:rsidP="005D598A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EF384F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 </w:t>
      </w:r>
      <w:r w:rsidRPr="00EF384F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5BFDBC3D" w14:textId="77777777" w:rsidR="00EF384F" w:rsidRDefault="00EF384F" w:rsidP="00ED6E75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lang w:val="en-US"/>
        </w:rPr>
      </w:pPr>
    </w:p>
    <w:p w14:paraId="1CCD4DAC" w14:textId="313511EF" w:rsidR="006344BA" w:rsidRPr="00EF384F" w:rsidRDefault="00ED6E75" w:rsidP="00ED6E75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lang w:val="en-US"/>
        </w:rPr>
      </w:pPr>
      <w:r w:rsidRPr="00EF384F">
        <w:rPr>
          <w:rFonts w:asciiTheme="majorHAnsi" w:eastAsia="Times New Roman" w:hAnsiTheme="majorHAnsi" w:cstheme="majorHAnsi"/>
          <w:b/>
          <w:bCs/>
          <w:color w:val="000000"/>
          <w:lang w:val="en-US"/>
        </w:rPr>
        <w:t xml:space="preserve">Where next? </w:t>
      </w:r>
    </w:p>
    <w:p w14:paraId="625A89DA" w14:textId="01FAD339" w:rsidR="00EF384F" w:rsidRPr="00EF384F" w:rsidRDefault="00EF38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70" w:line="240" w:lineRule="auto"/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</w:pPr>
      <w:r w:rsidRPr="00EF384F"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  <w:t xml:space="preserve">Studying Sociology opens doors to various careers including teaching, law, social work, journalism, and police work. </w:t>
      </w:r>
    </w:p>
    <w:p w14:paraId="278A7358" w14:textId="14B4D19A" w:rsidR="00591E56" w:rsidRDefault="00EF38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70" w:line="240" w:lineRule="auto"/>
        <w:rPr>
          <w:rFonts w:ascii="Tahoma" w:eastAsia="Tahoma" w:hAnsi="Tahoma" w:cs="Tahoma"/>
          <w:color w:val="000000"/>
          <w:sz w:val="21"/>
          <w:szCs w:val="21"/>
        </w:rPr>
      </w:pPr>
      <w:r w:rsidRPr="00EF384F">
        <w:rPr>
          <w:rStyle w:val="wacimagecontainer"/>
          <w:rFonts w:asciiTheme="majorHAnsi" w:hAnsiTheme="majorHAnsi" w:cstheme="majorHAnsi"/>
          <w:noProof/>
        </w:rPr>
        <w:drawing>
          <wp:anchor distT="0" distB="0" distL="114300" distR="114300" simplePos="0" relativeHeight="251660288" behindDoc="0" locked="0" layoutInCell="1" allowOverlap="1" wp14:anchorId="0FA27603" wp14:editId="5208E15D">
            <wp:simplePos x="0" y="0"/>
            <wp:positionH relativeFrom="column">
              <wp:posOffset>4201795</wp:posOffset>
            </wp:positionH>
            <wp:positionV relativeFrom="paragraph">
              <wp:posOffset>280035</wp:posOffset>
            </wp:positionV>
            <wp:extent cx="1900555" cy="1143000"/>
            <wp:effectExtent l="0" t="0" r="4445" b="0"/>
            <wp:wrapSquare wrapText="bothSides"/>
            <wp:docPr id="372305632" name="Picture 2" descr="Is it a Crime to be Poor? – Ending the criminalisation of poverty and deb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s it a Crime to be Poor? – Ending the criminalisation of poverty and deb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3" w:history="1">
        <w:r w:rsidRPr="00EF384F">
          <w:rPr>
            <w:rStyle w:val="Hyperlink"/>
            <w:rFonts w:asciiTheme="majorHAnsi" w:hAnsiTheme="majorHAnsi" w:cstheme="majorHAnsi"/>
            <w:shd w:val="clear" w:color="auto" w:fill="FFFFFF"/>
          </w:rPr>
          <w:t>https://www.prospects.ac.uk/careers-advice/what-can-i-do-with-my-degree/sociology</w:t>
        </w:r>
      </w:hyperlink>
      <w:r>
        <w:rPr>
          <w:rStyle w:val="normaltextrun"/>
          <w:color w:val="000000"/>
          <w:shd w:val="clear" w:color="auto" w:fill="FFFFFF"/>
        </w:rPr>
        <w:t> </w:t>
      </w:r>
      <w:r>
        <w:rPr>
          <w:rStyle w:val="eop"/>
          <w:color w:val="000000"/>
          <w:shd w:val="clear" w:color="auto" w:fill="FFFFFF"/>
        </w:rPr>
        <w:t> </w:t>
      </w:r>
      <w:r w:rsidR="00794D87" w:rsidRPr="00472AA2">
        <w:rPr>
          <w:b/>
          <w:bCs/>
          <w:noProof/>
          <w:color w:val="000000" w:themeColor="text1"/>
        </w:rPr>
        <mc:AlternateContent>
          <mc:Choice Requires="wps">
            <w:drawing>
              <wp:anchor distT="91440" distB="91440" distL="114300" distR="114300" simplePos="0" relativeHeight="251646976" behindDoc="1" locked="0" layoutInCell="1" allowOverlap="1" wp14:anchorId="46D5CDEC" wp14:editId="3B62476C">
                <wp:simplePos x="0" y="0"/>
                <wp:positionH relativeFrom="margin">
                  <wp:align>right</wp:align>
                </wp:positionH>
                <wp:positionV relativeFrom="page">
                  <wp:posOffset>9454018</wp:posOffset>
                </wp:positionV>
                <wp:extent cx="3477260" cy="1028700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26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94FF6" w14:textId="28656BA5" w:rsidR="00B2494C" w:rsidRDefault="00586F55" w:rsidP="00B2494C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 w:line="276" w:lineRule="auto"/>
                              <w:rPr>
                                <w:i/>
                                <w:iCs/>
                                <w:color w:val="4F81BD" w:themeColor="accent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</w:rPr>
                              <w:t xml:space="preserve">Exam Board: </w:t>
                            </w:r>
                            <w:r w:rsidR="00EF384F">
                              <w:rPr>
                                <w:i/>
                                <w:iCs/>
                                <w:color w:val="4F81BD" w:themeColor="accent1"/>
                              </w:rPr>
                              <w:t>AQA</w:t>
                            </w:r>
                          </w:p>
                          <w:p w14:paraId="659D55C0" w14:textId="785ED140" w:rsidR="00B2494C" w:rsidRDefault="00512044" w:rsidP="00B2494C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 w:line="276" w:lineRule="auto"/>
                              <w:rPr>
                                <w:i/>
                                <w:iCs/>
                                <w:color w:val="4F81BD" w:themeColor="accent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</w:rPr>
                              <w:t xml:space="preserve">QAN Code: </w:t>
                            </w:r>
                            <w:r w:rsidR="00EF384F">
                              <w:rPr>
                                <w:i/>
                                <w:iCs/>
                                <w:color w:val="4F81BD" w:themeColor="accent1"/>
                              </w:rPr>
                              <w:t>601/3994/8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D5CD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.6pt;margin-top:744.4pt;width:273.8pt;height:81pt;z-index:-251669504;visibility:visible;mso-wrap-style:square;mso-width-percent:585;mso-height-percent:200;mso-wrap-distance-left:9pt;mso-wrap-distance-top:7.2pt;mso-wrap-distance-right:9pt;mso-wrap-distance-bottom:7.2pt;mso-position-horizontal:right;mso-position-horizontal-relative:margin;mso-position-vertical:absolute;mso-position-vertical-relative:page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" filled="f" stroked="f">
                <v:textbox style="mso-fit-shape-to-text:t">
                  <w:txbxContent>
                    <w:p w14:paraId="05994FF6" w14:textId="28656BA5" w:rsidR="00B2494C" w:rsidRDefault="00586F55" w:rsidP="00B2494C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 w:line="276" w:lineRule="auto"/>
                        <w:rPr>
                          <w:i/>
                          <w:iCs/>
                          <w:color w:val="4F81BD" w:themeColor="accent1"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</w:rPr>
                        <w:t xml:space="preserve">Exam Board: </w:t>
                      </w:r>
                      <w:r w:rsidR="00EF384F">
                        <w:rPr>
                          <w:i/>
                          <w:iCs/>
                          <w:color w:val="4F81BD" w:themeColor="accent1"/>
                        </w:rPr>
                        <w:t>AQA</w:t>
                      </w:r>
                    </w:p>
                    <w:p w14:paraId="659D55C0" w14:textId="785ED140" w:rsidR="00B2494C" w:rsidRDefault="00512044" w:rsidP="00B2494C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 w:line="276" w:lineRule="auto"/>
                        <w:rPr>
                          <w:i/>
                          <w:iCs/>
                          <w:color w:val="4F81BD" w:themeColor="accent1"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</w:rPr>
                        <w:t xml:space="preserve">QAN Code: </w:t>
                      </w:r>
                      <w:r w:rsidR="00EF384F">
                        <w:rPr>
                          <w:i/>
                          <w:iCs/>
                          <w:color w:val="4F81BD" w:themeColor="accent1"/>
                        </w:rPr>
                        <w:t>601/3994/8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591E56" w:rsidSect="008A47CB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707" w:bottom="1440" w:left="709" w:header="1500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F0102" w14:textId="77777777" w:rsidR="00E00741" w:rsidRDefault="0012186D">
      <w:pPr>
        <w:spacing w:after="0" w:line="240" w:lineRule="auto"/>
      </w:pPr>
      <w:r>
        <w:separator/>
      </w:r>
    </w:p>
  </w:endnote>
  <w:endnote w:type="continuationSeparator" w:id="0">
    <w:p w14:paraId="58D50338" w14:textId="77777777" w:rsidR="00E00741" w:rsidRDefault="0012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79BA" w14:textId="70D0B274" w:rsidR="006344BA" w:rsidRDefault="006344BA">
    <w:pPr>
      <w:pStyle w:val="Footer"/>
    </w:pPr>
    <w:r>
      <w:rPr>
        <w:noProof/>
      </w:rPr>
      <w:drawing>
        <wp:inline distT="0" distB="0" distL="0" distR="0" wp14:anchorId="115AFCD6" wp14:editId="6AA25869">
          <wp:extent cx="1325981" cy="525780"/>
          <wp:effectExtent l="0" t="0" r="7620" b="7620"/>
          <wp:docPr id="6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005189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040" cy="547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80D16" w14:textId="482977D0" w:rsidR="00B2494C" w:rsidRDefault="00B2494C">
    <w:pPr>
      <w:pStyle w:val="Footer"/>
    </w:pPr>
    <w:r>
      <w:rPr>
        <w:noProof/>
      </w:rPr>
      <w:drawing>
        <wp:inline distT="0" distB="0" distL="0" distR="0" wp14:anchorId="79E636CF" wp14:editId="1D3304FC">
          <wp:extent cx="1325981" cy="525780"/>
          <wp:effectExtent l="0" t="0" r="7620" b="7620"/>
          <wp:docPr id="330005189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005189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040" cy="547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87B9DC" w14:textId="20655D46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2549D" w14:textId="77777777" w:rsidR="00E00741" w:rsidRDefault="0012186D">
      <w:pPr>
        <w:spacing w:after="0" w:line="240" w:lineRule="auto"/>
      </w:pPr>
      <w:r>
        <w:separator/>
      </w:r>
    </w:p>
  </w:footnote>
  <w:footnote w:type="continuationSeparator" w:id="0">
    <w:p w14:paraId="3A8E701F" w14:textId="77777777" w:rsidR="00E00741" w:rsidRDefault="00121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27BC9" w14:textId="5A793D1B" w:rsidR="00591E56" w:rsidRDefault="00292402">
    <w:pPr>
      <w:pStyle w:val="Header"/>
    </w:pPr>
    <w:r>
      <w:rPr>
        <w:noProof/>
      </w:rPr>
      <w:drawing>
        <wp:anchor distT="0" distB="0" distL="0" distR="0" simplePos="0" relativeHeight="251652096" behindDoc="1" locked="0" layoutInCell="1" hidden="0" allowOverlap="1" wp14:anchorId="782A11CB" wp14:editId="6D59CF49">
          <wp:simplePos x="0" y="0"/>
          <wp:positionH relativeFrom="column">
            <wp:posOffset>-330200</wp:posOffset>
          </wp:positionH>
          <wp:positionV relativeFrom="paragraph">
            <wp:posOffset>-851535</wp:posOffset>
          </wp:positionV>
          <wp:extent cx="7334250" cy="1476375"/>
          <wp:effectExtent l="0" t="0" r="0" b="9525"/>
          <wp:wrapNone/>
          <wp:docPr id="5" name="image2.jpg" descr="Graphical user interface, text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raphical user interface, text, application&#10;&#10;Description automatically generated"/>
                  <pic:cNvPicPr preferRelativeResize="0"/>
                </pic:nvPicPr>
                <pic:blipFill>
                  <a:blip r:embed="rId1"/>
                  <a:srcRect l="459" r="460"/>
                  <a:stretch>
                    <a:fillRect/>
                  </a:stretch>
                </pic:blipFill>
                <pic:spPr>
                  <a:xfrm>
                    <a:off x="0" y="0"/>
                    <a:ext cx="7334250" cy="147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45BF67" w14:textId="6EF9C6F8" w:rsidR="00591E56" w:rsidRDefault="00591E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665A2" w14:textId="77777777" w:rsidR="009779C9" w:rsidRDefault="001218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5245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543B8889" wp14:editId="0AF1DC58">
          <wp:simplePos x="0" y="0"/>
          <wp:positionH relativeFrom="column">
            <wp:posOffset>-331719</wp:posOffset>
          </wp:positionH>
          <wp:positionV relativeFrom="paragraph">
            <wp:posOffset>-863540</wp:posOffset>
          </wp:positionV>
          <wp:extent cx="7334250" cy="1476375"/>
          <wp:effectExtent l="0" t="0" r="0" b="0"/>
          <wp:wrapNone/>
          <wp:docPr id="2" name="image2.jpg" descr="Graphical user interface, text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raphical user interface, text, application&#10;&#10;Description automatically generated"/>
                  <pic:cNvPicPr preferRelativeResize="0"/>
                </pic:nvPicPr>
                <pic:blipFill>
                  <a:blip r:embed="rId1"/>
                  <a:srcRect l="459" r="460"/>
                  <a:stretch>
                    <a:fillRect/>
                  </a:stretch>
                </pic:blipFill>
                <pic:spPr>
                  <a:xfrm>
                    <a:off x="0" y="0"/>
                    <a:ext cx="7334250" cy="147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35E685" w14:textId="77777777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3BD96105" w14:textId="77777777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firstLine="720"/>
      <w:rPr>
        <w:color w:val="000000"/>
      </w:rPr>
    </w:pPr>
  </w:p>
  <w:p w14:paraId="1D6BDB74" w14:textId="77777777" w:rsidR="009779C9" w:rsidRDefault="001218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981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4DCEB46D" w14:textId="77777777" w:rsidR="009779C9" w:rsidRDefault="001218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069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5F14"/>
    <w:multiLevelType w:val="multilevel"/>
    <w:tmpl w:val="B264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A76355"/>
    <w:multiLevelType w:val="multilevel"/>
    <w:tmpl w:val="1B3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491F2E"/>
    <w:multiLevelType w:val="multilevel"/>
    <w:tmpl w:val="A762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B8145A"/>
    <w:multiLevelType w:val="hybridMultilevel"/>
    <w:tmpl w:val="777E9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F08F3"/>
    <w:multiLevelType w:val="multilevel"/>
    <w:tmpl w:val="2436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F90EDC"/>
    <w:multiLevelType w:val="multilevel"/>
    <w:tmpl w:val="64CE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E11DAE"/>
    <w:multiLevelType w:val="multilevel"/>
    <w:tmpl w:val="BED6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F20141"/>
    <w:multiLevelType w:val="hybridMultilevel"/>
    <w:tmpl w:val="91F27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201368">
    <w:abstractNumId w:val="3"/>
  </w:num>
  <w:num w:numId="2" w16cid:durableId="2104909741">
    <w:abstractNumId w:val="7"/>
  </w:num>
  <w:num w:numId="3" w16cid:durableId="55277650">
    <w:abstractNumId w:val="4"/>
  </w:num>
  <w:num w:numId="4" w16cid:durableId="1271543928">
    <w:abstractNumId w:val="6"/>
  </w:num>
  <w:num w:numId="5" w16cid:durableId="958339368">
    <w:abstractNumId w:val="5"/>
  </w:num>
  <w:num w:numId="6" w16cid:durableId="702051496">
    <w:abstractNumId w:val="0"/>
  </w:num>
  <w:num w:numId="7" w16cid:durableId="1458181745">
    <w:abstractNumId w:val="2"/>
  </w:num>
  <w:num w:numId="8" w16cid:durableId="840697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9C9"/>
    <w:rsid w:val="000078A4"/>
    <w:rsid w:val="00035BE6"/>
    <w:rsid w:val="0004098B"/>
    <w:rsid w:val="00047CB8"/>
    <w:rsid w:val="000A5498"/>
    <w:rsid w:val="00102A14"/>
    <w:rsid w:val="0012186D"/>
    <w:rsid w:val="00121E2A"/>
    <w:rsid w:val="00156A59"/>
    <w:rsid w:val="001910BB"/>
    <w:rsid w:val="0019737E"/>
    <w:rsid w:val="001B4EBA"/>
    <w:rsid w:val="00243443"/>
    <w:rsid w:val="0025655D"/>
    <w:rsid w:val="00275BC9"/>
    <w:rsid w:val="00292402"/>
    <w:rsid w:val="002C7C95"/>
    <w:rsid w:val="002E55F6"/>
    <w:rsid w:val="003268B7"/>
    <w:rsid w:val="003809C1"/>
    <w:rsid w:val="0039254D"/>
    <w:rsid w:val="003D2679"/>
    <w:rsid w:val="00440FF5"/>
    <w:rsid w:val="00463624"/>
    <w:rsid w:val="00464596"/>
    <w:rsid w:val="004B04AB"/>
    <w:rsid w:val="004D2AF5"/>
    <w:rsid w:val="004E20AD"/>
    <w:rsid w:val="00512044"/>
    <w:rsid w:val="005554BE"/>
    <w:rsid w:val="00586F55"/>
    <w:rsid w:val="00591E56"/>
    <w:rsid w:val="005D598A"/>
    <w:rsid w:val="00605F10"/>
    <w:rsid w:val="006312C5"/>
    <w:rsid w:val="006344BA"/>
    <w:rsid w:val="00664EBD"/>
    <w:rsid w:val="006A4FA4"/>
    <w:rsid w:val="006F1D13"/>
    <w:rsid w:val="00747240"/>
    <w:rsid w:val="0077208C"/>
    <w:rsid w:val="00794D87"/>
    <w:rsid w:val="007C41B9"/>
    <w:rsid w:val="007C6374"/>
    <w:rsid w:val="007E0D8A"/>
    <w:rsid w:val="007E2400"/>
    <w:rsid w:val="00842D78"/>
    <w:rsid w:val="00843F3B"/>
    <w:rsid w:val="008A47CB"/>
    <w:rsid w:val="008D1696"/>
    <w:rsid w:val="008E5983"/>
    <w:rsid w:val="00901C10"/>
    <w:rsid w:val="00901F3E"/>
    <w:rsid w:val="00962205"/>
    <w:rsid w:val="00963595"/>
    <w:rsid w:val="009647C2"/>
    <w:rsid w:val="009779C9"/>
    <w:rsid w:val="009A3BEE"/>
    <w:rsid w:val="009D650F"/>
    <w:rsid w:val="00A3694C"/>
    <w:rsid w:val="00A40306"/>
    <w:rsid w:val="00A7445E"/>
    <w:rsid w:val="00AE3A26"/>
    <w:rsid w:val="00B2494C"/>
    <w:rsid w:val="00B451D8"/>
    <w:rsid w:val="00B86EB4"/>
    <w:rsid w:val="00BA54A1"/>
    <w:rsid w:val="00BF4C34"/>
    <w:rsid w:val="00C00B87"/>
    <w:rsid w:val="00C329CC"/>
    <w:rsid w:val="00C92CE9"/>
    <w:rsid w:val="00CA637D"/>
    <w:rsid w:val="00CB1811"/>
    <w:rsid w:val="00CE3E92"/>
    <w:rsid w:val="00D514DE"/>
    <w:rsid w:val="00D637C2"/>
    <w:rsid w:val="00D63C4E"/>
    <w:rsid w:val="00D94775"/>
    <w:rsid w:val="00DA1971"/>
    <w:rsid w:val="00DA1AAC"/>
    <w:rsid w:val="00DA540D"/>
    <w:rsid w:val="00DB47E9"/>
    <w:rsid w:val="00DC2DC0"/>
    <w:rsid w:val="00DC4A75"/>
    <w:rsid w:val="00DC6FDD"/>
    <w:rsid w:val="00DE7537"/>
    <w:rsid w:val="00E00741"/>
    <w:rsid w:val="00E0356B"/>
    <w:rsid w:val="00E23AE6"/>
    <w:rsid w:val="00E55310"/>
    <w:rsid w:val="00E57324"/>
    <w:rsid w:val="00E61B0E"/>
    <w:rsid w:val="00E70A37"/>
    <w:rsid w:val="00E71B08"/>
    <w:rsid w:val="00ED6E75"/>
    <w:rsid w:val="00EF384F"/>
    <w:rsid w:val="00FA690E"/>
    <w:rsid w:val="00FE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6CDD2D"/>
  <w15:docId w15:val="{DC65A261-4C5B-4463-8FDF-F8DA98A9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6F1D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362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BF4C34"/>
    <w:pPr>
      <w:ind w:left="720"/>
      <w:contextualSpacing/>
    </w:pPr>
  </w:style>
  <w:style w:type="paragraph" w:customStyle="1" w:styleId="paragraph">
    <w:name w:val="paragraph"/>
    <w:basedOn w:val="Normal"/>
    <w:rsid w:val="00D5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514DE"/>
  </w:style>
  <w:style w:type="character" w:customStyle="1" w:styleId="eop">
    <w:name w:val="eop"/>
    <w:basedOn w:val="DefaultParagraphFont"/>
    <w:rsid w:val="00D514DE"/>
  </w:style>
  <w:style w:type="character" w:customStyle="1" w:styleId="tabchar">
    <w:name w:val="tabchar"/>
    <w:basedOn w:val="DefaultParagraphFont"/>
    <w:rsid w:val="00D514DE"/>
  </w:style>
  <w:style w:type="paragraph" w:styleId="Header">
    <w:name w:val="header"/>
    <w:basedOn w:val="Normal"/>
    <w:link w:val="HeaderChar"/>
    <w:uiPriority w:val="99"/>
    <w:unhideWhenUsed/>
    <w:rsid w:val="0059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E56"/>
  </w:style>
  <w:style w:type="paragraph" w:styleId="Footer">
    <w:name w:val="footer"/>
    <w:basedOn w:val="Normal"/>
    <w:link w:val="FooterChar"/>
    <w:uiPriority w:val="99"/>
    <w:unhideWhenUsed/>
    <w:rsid w:val="0059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E56"/>
  </w:style>
  <w:style w:type="paragraph" w:styleId="BodyText">
    <w:name w:val="Body Text"/>
    <w:basedOn w:val="Normal"/>
    <w:link w:val="BodyTextChar"/>
    <w:uiPriority w:val="1"/>
    <w:qFormat/>
    <w:rsid w:val="00B249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2494C"/>
    <w:rPr>
      <w:rFonts w:ascii="Arial" w:eastAsia="Arial" w:hAnsi="Arial" w:cs="Arial"/>
      <w:sz w:val="21"/>
      <w:szCs w:val="21"/>
      <w:lang w:val="en-US" w:eastAsia="en-US"/>
    </w:rPr>
  </w:style>
  <w:style w:type="character" w:customStyle="1" w:styleId="scxw257002450">
    <w:name w:val="scxw257002450"/>
    <w:basedOn w:val="DefaultParagraphFont"/>
    <w:rsid w:val="00ED6E75"/>
  </w:style>
  <w:style w:type="character" w:customStyle="1" w:styleId="scxw84361088">
    <w:name w:val="scxw84361088"/>
    <w:basedOn w:val="DefaultParagraphFont"/>
    <w:rsid w:val="00ED6E75"/>
  </w:style>
  <w:style w:type="character" w:customStyle="1" w:styleId="wacimagecontainer">
    <w:name w:val="wacimagecontainer"/>
    <w:basedOn w:val="DefaultParagraphFont"/>
    <w:rsid w:val="00B86EB4"/>
  </w:style>
  <w:style w:type="character" w:styleId="UnresolvedMention">
    <w:name w:val="Unresolved Mention"/>
    <w:basedOn w:val="DefaultParagraphFont"/>
    <w:uiPriority w:val="99"/>
    <w:semiHidden/>
    <w:unhideWhenUsed/>
    <w:rsid w:val="00EF3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rospects.ac.uk/careers-advice/what-can-i-do-with-my-degree/sociolog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3d5564-1e8e-4318-a571-c0251cd75b17">
      <Terms xmlns="http://schemas.microsoft.com/office/infopath/2007/PartnerControls"/>
    </lcf76f155ced4ddcb4097134ff3c332f>
    <TaxCatchAll xmlns="ba98a251-0c40-476c-a688-6c1fa6759a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1D9DFEE2C144FAA74C8DAC23C1F1B" ma:contentTypeVersion="15" ma:contentTypeDescription="Create a new document." ma:contentTypeScope="" ma:versionID="a75846ff209efb91a5b3d851836bddd6">
  <xsd:schema xmlns:xsd="http://www.w3.org/2001/XMLSchema" xmlns:xs="http://www.w3.org/2001/XMLSchema" xmlns:p="http://schemas.microsoft.com/office/2006/metadata/properties" xmlns:ns2="ba98a251-0c40-476c-a688-6c1fa6759a23" xmlns:ns3="e23d5564-1e8e-4318-a571-c0251cd75b17" targetNamespace="http://schemas.microsoft.com/office/2006/metadata/properties" ma:root="true" ma:fieldsID="6a4b282acbe4c549b7e8c0dccd40e426" ns2:_="" ns3:_="">
    <xsd:import namespace="ba98a251-0c40-476c-a688-6c1fa6759a23"/>
    <xsd:import namespace="e23d5564-1e8e-4318-a571-c0251cd75b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8a251-0c40-476c-a688-6c1fa6759a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762aa20-c19d-4dc2-817b-d112c7329c77}" ma:internalName="TaxCatchAll" ma:showField="CatchAllData" ma:web="ba98a251-0c40-476c-a688-6c1fa6759a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d5564-1e8e-4318-a571-c0251cd75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5D569E-2E48-4037-B4C1-F07F13684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BF0CD-3127-4EFC-B049-36D34B824022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ba98a251-0c40-476c-a688-6c1fa6759a23"/>
    <ds:schemaRef ds:uri="http://purl.org/dc/terms/"/>
    <ds:schemaRef ds:uri="http://schemas.openxmlformats.org/package/2006/metadata/core-properties"/>
    <ds:schemaRef ds:uri="e23d5564-1e8e-4318-a571-c0251cd75b1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592C3F4-AFAB-4533-910B-1E4FAC8B2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8a251-0c40-476c-a688-6c1fa6759a23"/>
    <ds:schemaRef ds:uri="e23d5564-1e8e-4318-a571-c0251cd75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Fakenham Academy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Daultrey</dc:creator>
  <cp:lastModifiedBy>J Harvey</cp:lastModifiedBy>
  <cp:revision>5</cp:revision>
  <cp:lastPrinted>2024-10-01T13:28:00Z</cp:lastPrinted>
  <dcterms:created xsi:type="dcterms:W3CDTF">2024-10-02T10:30:00Z</dcterms:created>
  <dcterms:modified xsi:type="dcterms:W3CDTF">2024-10-02T10:33:00Z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0x0101001761D9DFEE2C144FAA74C8DAC23C1F1B</vt:lpwstr>
  </property>
  <property fmtid="{D5CDD505-2E9C-101B-9397-08002B2CF9AE}" pid="3" name="MediaServiceImageTags">
    <vt:lpwstr/>
  </property>
</Properties>
</file>