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557" w14:textId="5E4935C1" w:rsidR="00B2494C" w:rsidRPr="00FB6CAE" w:rsidRDefault="00B86EB4" w:rsidP="00B2494C">
      <w:pPr>
        <w:jc w:val="center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FB6CAE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A Level </w:t>
      </w:r>
      <w:r w:rsidR="009C5E20">
        <w:rPr>
          <w:rFonts w:asciiTheme="majorHAnsi" w:hAnsiTheme="majorHAnsi" w:cstheme="majorHAnsi"/>
          <w:b/>
          <w:bCs/>
          <w:color w:val="000000" w:themeColor="text1"/>
          <w:u w:val="single"/>
        </w:rPr>
        <w:t>Film Studies</w:t>
      </w:r>
    </w:p>
    <w:p w14:paraId="4E872F48" w14:textId="37E5BAB4" w:rsidR="00B2494C" w:rsidRPr="00FB6CAE" w:rsidRDefault="00B2494C" w:rsidP="00B2494C">
      <w:pPr>
        <w:pStyle w:val="BodyText"/>
        <w:spacing w:before="101"/>
        <w:rPr>
          <w:rFonts w:asciiTheme="majorHAnsi" w:hAnsiTheme="majorHAnsi" w:cstheme="majorHAnsi"/>
          <w:sz w:val="22"/>
          <w:szCs w:val="22"/>
        </w:rPr>
      </w:pPr>
    </w:p>
    <w:p w14:paraId="332DAB3C" w14:textId="0AD065B7" w:rsidR="00B2494C" w:rsidRPr="00FB6CAE" w:rsidRDefault="00B2494C" w:rsidP="00B2494C">
      <w:pPr>
        <w:spacing w:after="0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FB6CAE">
        <w:rPr>
          <w:rFonts w:asciiTheme="majorHAnsi" w:hAnsiTheme="majorHAnsi" w:cstheme="majorHAnsi"/>
          <w:b/>
          <w:bCs/>
          <w:color w:val="000000" w:themeColor="text1"/>
        </w:rPr>
        <w:t>What will I need to study this course?</w:t>
      </w:r>
    </w:p>
    <w:p w14:paraId="26D5BA38" w14:textId="77777777" w:rsidR="005C2E7C" w:rsidRPr="00FB6CAE" w:rsidRDefault="005C2E7C" w:rsidP="00190AE3">
      <w:pPr>
        <w:spacing w:line="276" w:lineRule="auto"/>
        <w:rPr>
          <w:rStyle w:val="eop"/>
          <w:rFonts w:asciiTheme="majorHAnsi" w:hAnsiTheme="majorHAnsi" w:cstheme="majorHAnsi"/>
          <w:color w:val="000000"/>
          <w:shd w:val="clear" w:color="auto" w:fill="FFFFFF"/>
        </w:rPr>
      </w:pPr>
      <w:r w:rsidRPr="00FB6CAE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You don’t need to have studied Film or Media Studies at GCSE, but you should enjoy watching films and know about British, American, and World Cinema. You should have a Level 4 or above in GCSE English.</w:t>
      </w:r>
      <w:r w:rsidRPr="00FB6CAE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239F6DC1" w14:textId="3D4CBBC5" w:rsidR="00190AE3" w:rsidRPr="00FB6CAE" w:rsidRDefault="009C5E20" w:rsidP="00190AE3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9C5E20">
        <w:rPr>
          <w:rStyle w:val="eop"/>
          <w:rFonts w:asciiTheme="majorHAnsi" w:hAnsiTheme="majorHAnsi" w:cstheme="majorHAnsi"/>
          <w:color w:val="000000"/>
        </w:rPr>
        <w:drawing>
          <wp:anchor distT="0" distB="0" distL="114300" distR="114300" simplePos="0" relativeHeight="251658240" behindDoc="0" locked="0" layoutInCell="1" allowOverlap="1" wp14:anchorId="1168A8C8" wp14:editId="39A0169D">
            <wp:simplePos x="0" y="0"/>
            <wp:positionH relativeFrom="margin">
              <wp:posOffset>3432175</wp:posOffset>
            </wp:positionH>
            <wp:positionV relativeFrom="paragraph">
              <wp:posOffset>153035</wp:posOffset>
            </wp:positionV>
            <wp:extent cx="3105150" cy="1066800"/>
            <wp:effectExtent l="0" t="0" r="0" b="0"/>
            <wp:wrapSquare wrapText="bothSides"/>
            <wp:docPr id="493717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1727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94C" w:rsidRPr="00FB6CAE">
        <w:rPr>
          <w:rFonts w:asciiTheme="majorHAnsi" w:hAnsiTheme="majorHAnsi" w:cstheme="majorHAnsi"/>
          <w:b/>
          <w:bCs/>
          <w:color w:val="000000" w:themeColor="text1"/>
        </w:rPr>
        <w:t>What will I study?</w:t>
      </w:r>
    </w:p>
    <w:p w14:paraId="1317B8CD" w14:textId="77777777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Component 1: American and British Film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01955A2" w14:textId="58737D86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You will study six full-length films from different areas: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6F6F46E" w14:textId="77777777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Classical Hollywood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B0BEBDD" w14:textId="0533E61F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Hollywood since the 1960s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3645733" w14:textId="48B9C99E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Contemporary American Independent Film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B72182B" w14:textId="7BFF12AB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British Film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315FEE3" w14:textId="3DAF65D7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Component 2: Varieties of Film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DE03F6E" w14:textId="65DBD78C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You’ll learn about five full-length films and a set of short films. Topics include: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EEE2745" w14:textId="4F1140EA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Silent Cinema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1654068" w14:textId="396E1340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Experimental Film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464B46B" w14:textId="576CB525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Documentary Film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66A3029" w14:textId="4FF3C72C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Global Film Movements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2C64CB7" w14:textId="65DB9FAC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Component 3: Production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C79EEAF" w14:textId="140D8730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For your practical coursework, you will create either: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CC68020" w14:textId="73F493F9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A short film (4-5 minutes long)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62E0938" w14:textId="0D514D8A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- A screenplay for a short film (1600-1800 words) and a storyboard for a key part of that screenplay, photographed digitally.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F2468A9" w14:textId="429B7AF4" w:rsidR="005C2E7C" w:rsidRPr="00FB6CAE" w:rsidRDefault="005C2E7C" w:rsidP="005C2E7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You will also write an evaluation (1250-1500 words) of your work.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ACDE67E" w14:textId="0CE2B2EA" w:rsidR="00D81E6C" w:rsidRPr="00FB6CAE" w:rsidRDefault="00690E0E" w:rsidP="005D59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90E0E">
        <w:rPr>
          <w:rStyle w:val="eop"/>
          <w:rFonts w:asciiTheme="majorHAnsi" w:hAnsiTheme="majorHAnsi" w:cstheme="majorHAnsi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8C9BA69" wp14:editId="6849EB8A">
            <wp:simplePos x="0" y="0"/>
            <wp:positionH relativeFrom="column">
              <wp:posOffset>-98425</wp:posOffset>
            </wp:positionH>
            <wp:positionV relativeFrom="paragraph">
              <wp:posOffset>184785</wp:posOffset>
            </wp:positionV>
            <wp:extent cx="1771650" cy="1533525"/>
            <wp:effectExtent l="0" t="0" r="0" b="9525"/>
            <wp:wrapSquare wrapText="bothSides"/>
            <wp:docPr id="1214955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5562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AAA5D" w14:textId="709CEDC7" w:rsidR="005D598A" w:rsidRPr="00FB6CAE" w:rsidRDefault="005D598A" w:rsidP="005D598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How is the course assessed?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BB934B6" w14:textId="4E384EBD" w:rsidR="00E67083" w:rsidRPr="00FB6CAE" w:rsidRDefault="00E67083" w:rsidP="00E6708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Components 1 and 2: You’ll take 3-hour written exams for each, which make up 35% of your final grade each.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B28126A" w14:textId="44E4867C" w:rsidR="00E67083" w:rsidRPr="00FB6CAE" w:rsidRDefault="00E67083" w:rsidP="00E6708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Component 3: This is coursework assessed internally and makes up 30% of your overall grade.</w:t>
      </w:r>
      <w:r w:rsidRPr="00FB6CAE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FB6252A" w14:textId="037BCD20" w:rsidR="007000D8" w:rsidRPr="00FB6CAE" w:rsidRDefault="007000D8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</w:p>
    <w:p w14:paraId="1CCD4DAC" w14:textId="4BFB2BD7" w:rsidR="006344BA" w:rsidRPr="00FB6CAE" w:rsidRDefault="00ED6E75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  <w:r w:rsidRPr="00FB6CAE">
        <w:rPr>
          <w:rFonts w:asciiTheme="majorHAnsi" w:eastAsia="Times New Roman" w:hAnsiTheme="majorHAnsi" w:cstheme="majorHAnsi"/>
          <w:b/>
          <w:bCs/>
          <w:color w:val="000000"/>
          <w:lang w:val="en-US"/>
        </w:rPr>
        <w:t xml:space="preserve">Where next? </w:t>
      </w:r>
    </w:p>
    <w:p w14:paraId="3977D6EE" w14:textId="77777777" w:rsidR="00E67083" w:rsidRPr="00FB6CAE" w:rsidRDefault="00E67083" w:rsidP="00E670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</w:rPr>
      </w:pPr>
      <w:r w:rsidRPr="00FB6CAE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You might choose to study Film or Media courses at university – there are many different ones to choose from. We also provide experiences and opportunities to help you move on to university or find a job. </w:t>
      </w:r>
    </w:p>
    <w:p w14:paraId="70DB5BD9" w14:textId="77777777" w:rsidR="00E67083" w:rsidRPr="00FB6CAE" w:rsidRDefault="00E67083" w:rsidP="00E670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</w:rPr>
      </w:pPr>
    </w:p>
    <w:p w14:paraId="2FEEC2D1" w14:textId="457D3EB4" w:rsidR="00E67083" w:rsidRPr="00FB6CAE" w:rsidRDefault="00E67083" w:rsidP="00E6708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hyperlink r:id="rId12" w:tgtFrame="_blank" w:history="1">
        <w:r w:rsidRPr="00FB6CAE">
          <w:rPr>
            <w:rStyle w:val="normaltextrun"/>
            <w:rFonts w:asciiTheme="majorHAnsi" w:hAnsiTheme="majorHAnsi" w:cstheme="majorHAnsi"/>
            <w:color w:val="467886"/>
            <w:sz w:val="22"/>
            <w:szCs w:val="22"/>
          </w:rPr>
          <w:t>What can I do with a degree in film studies? | Prospects.ac.uk</w:t>
        </w:r>
      </w:hyperlink>
      <w:r w:rsidRPr="00FB6CAE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5B49667" w14:textId="77777777" w:rsidR="00E67083" w:rsidRDefault="00E67083" w:rsidP="00E67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942217A" w14:textId="0A445521" w:rsidR="007000D8" w:rsidRPr="007000D8" w:rsidRDefault="007000D8" w:rsidP="007000D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 </w:t>
      </w:r>
      <w:r w:rsidRPr="007000D8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78A7358" w14:textId="2A5F9995" w:rsidR="00591E56" w:rsidRPr="000C34B6" w:rsidRDefault="00316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color w:val="000000"/>
          <w:shd w:val="clear" w:color="auto" w:fill="FFFFFF"/>
        </w:rPr>
      </w:pPr>
      <w:r>
        <w:rPr>
          <w:rStyle w:val="normaltextrun"/>
          <w:rFonts w:ascii="Aptos" w:hAnsi="Aptos"/>
          <w:color w:val="000000"/>
          <w:shd w:val="clear" w:color="auto" w:fill="FFFFFF"/>
          <w:lang w:val="en-US"/>
        </w:rPr>
        <w:t> 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  <w:r w:rsidR="00794D87"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04992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7C044653" w:rsidR="00B2494C" w:rsidRDefault="00586F55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Exam Board: </w:t>
                            </w:r>
                            <w:proofErr w:type="spellStart"/>
                            <w:r w:rsidR="00E67083">
                              <w:rPr>
                                <w:i/>
                                <w:iCs/>
                                <w:color w:val="4F81BD" w:themeColor="accent1"/>
                              </w:rPr>
                              <w:t>Eduqas</w:t>
                            </w:r>
                            <w:proofErr w:type="spellEnd"/>
                          </w:p>
                          <w:p w14:paraId="659D55C0" w14:textId="303253BE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390F79">
                              <w:rPr>
                                <w:i/>
                                <w:iCs/>
                                <w:color w:val="4F81BD" w:themeColor="accent1"/>
                              </w:rPr>
                              <w:t>60</w:t>
                            </w:r>
                            <w:r w:rsidR="00FB6CAE">
                              <w:rPr>
                                <w:i/>
                                <w:iCs/>
                                <w:color w:val="4F81BD" w:themeColor="accent1"/>
                              </w:rPr>
                              <w:t>3/1147/2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711488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+gEAAM4DAAAOAAAAZHJzL2Uyb0RvYy54bWysU11v2yAUfZ+0/4B4X+x4SZNacaquXaZJ&#10;3YfU7gdgjGM04DIgsbNfvwt202h7q+YHdPGFc+8597C5GbQiR+G8BFPR+SynRBgOjTT7iv542r1b&#10;U+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" filled="f" stroked="f">
                <v:textbox style="mso-fit-shape-to-text:t">
                  <w:txbxContent>
                    <w:p w14:paraId="05994FF6" w14:textId="7C044653" w:rsidR="00B2494C" w:rsidRDefault="00586F55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Exam Board: </w:t>
                      </w:r>
                      <w:proofErr w:type="spellStart"/>
                      <w:r w:rsidR="00E67083">
                        <w:rPr>
                          <w:i/>
                          <w:iCs/>
                          <w:color w:val="4F81BD" w:themeColor="accent1"/>
                        </w:rPr>
                        <w:t>Eduqas</w:t>
                      </w:r>
                      <w:proofErr w:type="spellEnd"/>
                    </w:p>
                    <w:p w14:paraId="659D55C0" w14:textId="303253BE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390F79">
                        <w:rPr>
                          <w:i/>
                          <w:iCs/>
                          <w:color w:val="4F81BD" w:themeColor="accent1"/>
                        </w:rPr>
                        <w:t>60</w:t>
                      </w:r>
                      <w:r w:rsidR="00FB6CAE">
                        <w:rPr>
                          <w:i/>
                          <w:iCs/>
                          <w:color w:val="4F81BD" w:themeColor="accent1"/>
                        </w:rPr>
                        <w:t>3/1147/2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RPr="000C34B6" w:rsidSect="008A47C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96AC" w14:textId="77777777" w:rsidR="00386661" w:rsidRDefault="00386661">
      <w:pPr>
        <w:spacing w:after="0" w:line="240" w:lineRule="auto"/>
      </w:pPr>
      <w:r>
        <w:separator/>
      </w:r>
    </w:p>
  </w:endnote>
  <w:endnote w:type="continuationSeparator" w:id="0">
    <w:p w14:paraId="2F1B6B13" w14:textId="77777777" w:rsidR="00386661" w:rsidRDefault="0038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C5CB" w14:textId="77777777" w:rsidR="00386661" w:rsidRDefault="00386661">
      <w:pPr>
        <w:spacing w:after="0" w:line="240" w:lineRule="auto"/>
      </w:pPr>
      <w:r>
        <w:separator/>
      </w:r>
    </w:p>
  </w:footnote>
  <w:footnote w:type="continuationSeparator" w:id="0">
    <w:p w14:paraId="3225E4EB" w14:textId="77777777" w:rsidR="00386661" w:rsidRDefault="0038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209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A3"/>
    <w:multiLevelType w:val="multilevel"/>
    <w:tmpl w:val="FBF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91F6F"/>
    <w:multiLevelType w:val="multilevel"/>
    <w:tmpl w:val="44D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6216A"/>
    <w:multiLevelType w:val="multilevel"/>
    <w:tmpl w:val="3706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647C2"/>
    <w:multiLevelType w:val="multilevel"/>
    <w:tmpl w:val="239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971D45"/>
    <w:multiLevelType w:val="multilevel"/>
    <w:tmpl w:val="464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517E3F"/>
    <w:multiLevelType w:val="multilevel"/>
    <w:tmpl w:val="170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E6FF0"/>
    <w:multiLevelType w:val="multilevel"/>
    <w:tmpl w:val="418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955424"/>
    <w:multiLevelType w:val="multilevel"/>
    <w:tmpl w:val="7A0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412DA"/>
    <w:multiLevelType w:val="multilevel"/>
    <w:tmpl w:val="C656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02C30"/>
    <w:multiLevelType w:val="multilevel"/>
    <w:tmpl w:val="D7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157759"/>
    <w:multiLevelType w:val="multilevel"/>
    <w:tmpl w:val="A16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004630"/>
    <w:multiLevelType w:val="multilevel"/>
    <w:tmpl w:val="C92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AC1898"/>
    <w:multiLevelType w:val="multilevel"/>
    <w:tmpl w:val="6DC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8051C8"/>
    <w:multiLevelType w:val="multilevel"/>
    <w:tmpl w:val="59A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A13E68"/>
    <w:multiLevelType w:val="multilevel"/>
    <w:tmpl w:val="CE52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0D7D53"/>
    <w:multiLevelType w:val="multilevel"/>
    <w:tmpl w:val="441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CA2672"/>
    <w:multiLevelType w:val="multilevel"/>
    <w:tmpl w:val="17C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9E27B7"/>
    <w:multiLevelType w:val="multilevel"/>
    <w:tmpl w:val="89C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6D6201"/>
    <w:multiLevelType w:val="multilevel"/>
    <w:tmpl w:val="0DB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256E6B"/>
    <w:multiLevelType w:val="multilevel"/>
    <w:tmpl w:val="A41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1A2080"/>
    <w:multiLevelType w:val="multilevel"/>
    <w:tmpl w:val="0F32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6C08C5"/>
    <w:multiLevelType w:val="multilevel"/>
    <w:tmpl w:val="3DD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A04433"/>
    <w:multiLevelType w:val="multilevel"/>
    <w:tmpl w:val="2B3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575BF7"/>
    <w:multiLevelType w:val="multilevel"/>
    <w:tmpl w:val="A00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A92EEA"/>
    <w:multiLevelType w:val="multilevel"/>
    <w:tmpl w:val="E67CB016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2"/>
        </w:tabs>
        <w:ind w:left="7112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1E5DF3"/>
    <w:multiLevelType w:val="multilevel"/>
    <w:tmpl w:val="FBB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366C1A"/>
    <w:multiLevelType w:val="multilevel"/>
    <w:tmpl w:val="033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67310A"/>
    <w:multiLevelType w:val="multilevel"/>
    <w:tmpl w:val="2C4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A723C3"/>
    <w:multiLevelType w:val="multilevel"/>
    <w:tmpl w:val="6D7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C21F74"/>
    <w:multiLevelType w:val="multilevel"/>
    <w:tmpl w:val="B80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1368">
    <w:abstractNumId w:val="21"/>
  </w:num>
  <w:num w:numId="2" w16cid:durableId="2104909741">
    <w:abstractNumId w:val="37"/>
  </w:num>
  <w:num w:numId="3" w16cid:durableId="55277650">
    <w:abstractNumId w:val="22"/>
  </w:num>
  <w:num w:numId="4" w16cid:durableId="1271543928">
    <w:abstractNumId w:val="31"/>
  </w:num>
  <w:num w:numId="5" w16cid:durableId="958339368">
    <w:abstractNumId w:val="23"/>
  </w:num>
  <w:num w:numId="6" w16cid:durableId="702051496">
    <w:abstractNumId w:val="4"/>
  </w:num>
  <w:num w:numId="7" w16cid:durableId="1458181745">
    <w:abstractNumId w:val="15"/>
  </w:num>
  <w:num w:numId="8" w16cid:durableId="840697451">
    <w:abstractNumId w:val="7"/>
  </w:num>
  <w:num w:numId="9" w16cid:durableId="258293499">
    <w:abstractNumId w:val="19"/>
  </w:num>
  <w:num w:numId="10" w16cid:durableId="2007971379">
    <w:abstractNumId w:val="26"/>
  </w:num>
  <w:num w:numId="11" w16cid:durableId="141436043">
    <w:abstractNumId w:val="33"/>
  </w:num>
  <w:num w:numId="12" w16cid:durableId="280112724">
    <w:abstractNumId w:val="12"/>
  </w:num>
  <w:num w:numId="13" w16cid:durableId="651757580">
    <w:abstractNumId w:val="35"/>
  </w:num>
  <w:num w:numId="14" w16cid:durableId="2039699822">
    <w:abstractNumId w:val="27"/>
  </w:num>
  <w:num w:numId="15" w16cid:durableId="335962440">
    <w:abstractNumId w:val="9"/>
  </w:num>
  <w:num w:numId="16" w16cid:durableId="1298686047">
    <w:abstractNumId w:val="18"/>
  </w:num>
  <w:num w:numId="17" w16cid:durableId="1623536633">
    <w:abstractNumId w:val="32"/>
  </w:num>
  <w:num w:numId="18" w16cid:durableId="1460954891">
    <w:abstractNumId w:val="2"/>
  </w:num>
  <w:num w:numId="19" w16cid:durableId="562788757">
    <w:abstractNumId w:val="29"/>
  </w:num>
  <w:num w:numId="20" w16cid:durableId="90587784">
    <w:abstractNumId w:val="8"/>
  </w:num>
  <w:num w:numId="21" w16cid:durableId="164368568">
    <w:abstractNumId w:val="13"/>
  </w:num>
  <w:num w:numId="22" w16cid:durableId="2146198410">
    <w:abstractNumId w:val="14"/>
  </w:num>
  <w:num w:numId="23" w16cid:durableId="1801801178">
    <w:abstractNumId w:val="28"/>
  </w:num>
  <w:num w:numId="24" w16cid:durableId="599607657">
    <w:abstractNumId w:val="25"/>
  </w:num>
  <w:num w:numId="25" w16cid:durableId="1379010962">
    <w:abstractNumId w:val="3"/>
  </w:num>
  <w:num w:numId="26" w16cid:durableId="1054620257">
    <w:abstractNumId w:val="20"/>
  </w:num>
  <w:num w:numId="27" w16cid:durableId="1134828447">
    <w:abstractNumId w:val="17"/>
  </w:num>
  <w:num w:numId="28" w16cid:durableId="479613677">
    <w:abstractNumId w:val="34"/>
  </w:num>
  <w:num w:numId="29" w16cid:durableId="991719746">
    <w:abstractNumId w:val="11"/>
  </w:num>
  <w:num w:numId="30" w16cid:durableId="1918704888">
    <w:abstractNumId w:val="24"/>
  </w:num>
  <w:num w:numId="31" w16cid:durableId="1572035012">
    <w:abstractNumId w:val="0"/>
  </w:num>
  <w:num w:numId="32" w16cid:durableId="72558210">
    <w:abstractNumId w:val="5"/>
  </w:num>
  <w:num w:numId="33" w16cid:durableId="627056105">
    <w:abstractNumId w:val="6"/>
  </w:num>
  <w:num w:numId="34" w16cid:durableId="9644039">
    <w:abstractNumId w:val="1"/>
  </w:num>
  <w:num w:numId="35" w16cid:durableId="1177231967">
    <w:abstractNumId w:val="16"/>
  </w:num>
  <w:num w:numId="36" w16cid:durableId="1334262629">
    <w:abstractNumId w:val="10"/>
  </w:num>
  <w:num w:numId="37" w16cid:durableId="1439762605">
    <w:abstractNumId w:val="36"/>
  </w:num>
  <w:num w:numId="38" w16cid:durableId="17638399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1119"/>
    <w:rsid w:val="00047CB8"/>
    <w:rsid w:val="0006301F"/>
    <w:rsid w:val="000A5498"/>
    <w:rsid w:val="000C34B6"/>
    <w:rsid w:val="00102A14"/>
    <w:rsid w:val="0012186D"/>
    <w:rsid w:val="00121E2A"/>
    <w:rsid w:val="00156A59"/>
    <w:rsid w:val="00190AE3"/>
    <w:rsid w:val="001910BB"/>
    <w:rsid w:val="0019737E"/>
    <w:rsid w:val="001B4EBA"/>
    <w:rsid w:val="001B5CB5"/>
    <w:rsid w:val="001C3D98"/>
    <w:rsid w:val="00243443"/>
    <w:rsid w:val="0025655D"/>
    <w:rsid w:val="00275BC9"/>
    <w:rsid w:val="00292402"/>
    <w:rsid w:val="002C7C95"/>
    <w:rsid w:val="002E55F6"/>
    <w:rsid w:val="002F1A38"/>
    <w:rsid w:val="003168C3"/>
    <w:rsid w:val="003268B7"/>
    <w:rsid w:val="003809C1"/>
    <w:rsid w:val="00386661"/>
    <w:rsid w:val="00390F79"/>
    <w:rsid w:val="0039254D"/>
    <w:rsid w:val="003D2679"/>
    <w:rsid w:val="00427715"/>
    <w:rsid w:val="00433EF8"/>
    <w:rsid w:val="00440FF5"/>
    <w:rsid w:val="00463624"/>
    <w:rsid w:val="00464596"/>
    <w:rsid w:val="004B04AB"/>
    <w:rsid w:val="004D2AF5"/>
    <w:rsid w:val="004E20AD"/>
    <w:rsid w:val="00512044"/>
    <w:rsid w:val="005554BE"/>
    <w:rsid w:val="00580B7C"/>
    <w:rsid w:val="00586F55"/>
    <w:rsid w:val="005912D5"/>
    <w:rsid w:val="00591E56"/>
    <w:rsid w:val="005C2E7C"/>
    <w:rsid w:val="005D598A"/>
    <w:rsid w:val="00603543"/>
    <w:rsid w:val="00605F10"/>
    <w:rsid w:val="00615B46"/>
    <w:rsid w:val="006312C5"/>
    <w:rsid w:val="00631662"/>
    <w:rsid w:val="006344BA"/>
    <w:rsid w:val="00664EBD"/>
    <w:rsid w:val="00690E0E"/>
    <w:rsid w:val="006A4FA4"/>
    <w:rsid w:val="006F1D13"/>
    <w:rsid w:val="007000D8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97A74"/>
    <w:rsid w:val="008A47CB"/>
    <w:rsid w:val="008C670A"/>
    <w:rsid w:val="008D1696"/>
    <w:rsid w:val="008E5983"/>
    <w:rsid w:val="00901C10"/>
    <w:rsid w:val="00901F3E"/>
    <w:rsid w:val="00902E0C"/>
    <w:rsid w:val="00962205"/>
    <w:rsid w:val="00963595"/>
    <w:rsid w:val="009647C2"/>
    <w:rsid w:val="0097533F"/>
    <w:rsid w:val="009779C9"/>
    <w:rsid w:val="009A3BEE"/>
    <w:rsid w:val="009C4754"/>
    <w:rsid w:val="009C5E20"/>
    <w:rsid w:val="009D5A70"/>
    <w:rsid w:val="009D650F"/>
    <w:rsid w:val="009E6660"/>
    <w:rsid w:val="009F3826"/>
    <w:rsid w:val="00A3694C"/>
    <w:rsid w:val="00A40306"/>
    <w:rsid w:val="00A5467C"/>
    <w:rsid w:val="00A7445E"/>
    <w:rsid w:val="00AE3A26"/>
    <w:rsid w:val="00B2494C"/>
    <w:rsid w:val="00B451D8"/>
    <w:rsid w:val="00B86EB4"/>
    <w:rsid w:val="00BA54A1"/>
    <w:rsid w:val="00BF4C34"/>
    <w:rsid w:val="00C00B87"/>
    <w:rsid w:val="00C329CC"/>
    <w:rsid w:val="00C92CE9"/>
    <w:rsid w:val="00CA637D"/>
    <w:rsid w:val="00CB1811"/>
    <w:rsid w:val="00CE3E92"/>
    <w:rsid w:val="00D078B6"/>
    <w:rsid w:val="00D514DE"/>
    <w:rsid w:val="00D637C2"/>
    <w:rsid w:val="00D6398F"/>
    <w:rsid w:val="00D63C4E"/>
    <w:rsid w:val="00D81E6C"/>
    <w:rsid w:val="00D94775"/>
    <w:rsid w:val="00DA1971"/>
    <w:rsid w:val="00DA1AAC"/>
    <w:rsid w:val="00DA540D"/>
    <w:rsid w:val="00DB47E9"/>
    <w:rsid w:val="00DC2DC0"/>
    <w:rsid w:val="00DC4A75"/>
    <w:rsid w:val="00DC6FDD"/>
    <w:rsid w:val="00DE7537"/>
    <w:rsid w:val="00DF2726"/>
    <w:rsid w:val="00E00741"/>
    <w:rsid w:val="00E0356B"/>
    <w:rsid w:val="00E123C0"/>
    <w:rsid w:val="00E23AE6"/>
    <w:rsid w:val="00E55310"/>
    <w:rsid w:val="00E57324"/>
    <w:rsid w:val="00E61B0E"/>
    <w:rsid w:val="00E67083"/>
    <w:rsid w:val="00E70A37"/>
    <w:rsid w:val="00E713E3"/>
    <w:rsid w:val="00E71B08"/>
    <w:rsid w:val="00ED6E75"/>
    <w:rsid w:val="00EF384F"/>
    <w:rsid w:val="00F26C06"/>
    <w:rsid w:val="00F54A84"/>
    <w:rsid w:val="00F54AAF"/>
    <w:rsid w:val="00FA690E"/>
    <w:rsid w:val="00FB6CA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wacimagecontainer">
    <w:name w:val="wacimagecontainer"/>
    <w:basedOn w:val="DefaultParagraphFont"/>
    <w:rsid w:val="00B86EB4"/>
  </w:style>
  <w:style w:type="character" w:styleId="UnresolvedMention">
    <w:name w:val="Unresolved Mention"/>
    <w:basedOn w:val="DefaultParagraphFont"/>
    <w:uiPriority w:val="99"/>
    <w:semiHidden/>
    <w:unhideWhenUsed/>
    <w:rsid w:val="00EF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spects.ac.uk/careers-advice/what-can-i-do-with-my-degree/film-stud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BF0CD-3127-4EFC-B049-36D34B824022}">
  <ds:schemaRefs>
    <ds:schemaRef ds:uri="http://schemas.microsoft.com/office/2006/metadata/properties"/>
    <ds:schemaRef ds:uri="http://schemas.microsoft.com/office/infopath/2007/PartnerControls"/>
    <ds:schemaRef ds:uri="e23d5564-1e8e-4318-a571-c0251cd75b17"/>
    <ds:schemaRef ds:uri="ba98a251-0c40-476c-a688-6c1fa6759a23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7</cp:revision>
  <cp:lastPrinted>2024-10-01T13:28:00Z</cp:lastPrinted>
  <dcterms:created xsi:type="dcterms:W3CDTF">2024-10-02T11:28:00Z</dcterms:created>
  <dcterms:modified xsi:type="dcterms:W3CDTF">2024-10-02T11:33:00Z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