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2557" w14:textId="3194BF36" w:rsidR="00B2494C" w:rsidRPr="00887A80" w:rsidRDefault="00A5389A" w:rsidP="00B2494C">
      <w:pPr>
        <w:jc w:val="center"/>
        <w:rPr>
          <w:b/>
          <w:bCs/>
          <w:color w:val="000000" w:themeColor="text1"/>
          <w:u w:val="single"/>
        </w:rPr>
      </w:pPr>
      <w:r w:rsidRPr="00887A80">
        <w:rPr>
          <w:b/>
          <w:bCs/>
          <w:color w:val="000000" w:themeColor="text1"/>
          <w:u w:val="single"/>
        </w:rPr>
        <w:t>Applied Criminology A Level</w:t>
      </w:r>
    </w:p>
    <w:p w14:paraId="4E872F48" w14:textId="46906D53" w:rsidR="00B2494C" w:rsidRPr="00887A80" w:rsidRDefault="00B2494C" w:rsidP="00B2494C">
      <w:pPr>
        <w:pStyle w:val="BodyText"/>
        <w:spacing w:before="101"/>
        <w:rPr>
          <w:rFonts w:ascii="Calibri" w:hAnsi="Calibri" w:cs="Calibri"/>
          <w:sz w:val="22"/>
          <w:szCs w:val="22"/>
        </w:rPr>
      </w:pPr>
    </w:p>
    <w:p w14:paraId="332DAB3C" w14:textId="2DBEEC49" w:rsidR="00B2494C" w:rsidRPr="00887A80" w:rsidRDefault="0081284C" w:rsidP="00B2494C">
      <w:pPr>
        <w:spacing w:after="0" w:line="360" w:lineRule="auto"/>
        <w:rPr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6EC1BA" wp14:editId="107B6BE9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2221230" cy="1438275"/>
            <wp:effectExtent l="0" t="0" r="7620" b="9525"/>
            <wp:wrapSquare wrapText="bothSides"/>
            <wp:docPr id="1948782403" name="Picture 1" descr="Image result for crime sce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rime scene outl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94C" w:rsidRPr="00887A80">
        <w:rPr>
          <w:b/>
          <w:bCs/>
          <w:color w:val="000000" w:themeColor="text1"/>
        </w:rPr>
        <w:t>What will I need to study this course?</w:t>
      </w:r>
    </w:p>
    <w:p w14:paraId="06CF51F7" w14:textId="2EAF6387" w:rsidR="00B824B1" w:rsidRPr="00887A80" w:rsidRDefault="00B824B1" w:rsidP="00B824B1">
      <w:pPr>
        <w:rPr>
          <w:b/>
          <w:bCs/>
          <w:color w:val="000000" w:themeColor="text1"/>
        </w:rPr>
      </w:pPr>
      <w:r w:rsidRPr="00887A80">
        <w:rPr>
          <w:rStyle w:val="normaltextrun"/>
          <w:color w:val="000000"/>
          <w:shd w:val="clear" w:color="auto" w:fill="FFFFFF"/>
        </w:rPr>
        <w:t xml:space="preserve">To study </w:t>
      </w:r>
      <w:r w:rsidRPr="00887A80">
        <w:rPr>
          <w:rStyle w:val="findhit"/>
          <w:color w:val="000000"/>
          <w:shd w:val="clear" w:color="auto" w:fill="FFFFFF"/>
        </w:rPr>
        <w:t>Crimi</w:t>
      </w:r>
      <w:r w:rsidRPr="00887A80">
        <w:rPr>
          <w:rStyle w:val="normaltextrun"/>
          <w:color w:val="000000"/>
          <w:shd w:val="clear" w:color="auto" w:fill="FFFFFF"/>
        </w:rPr>
        <w:t>nology, it's helpful to have a good grade in GCSE Science, Maths, and English Language.</w:t>
      </w:r>
      <w:r w:rsidRPr="00887A80">
        <w:rPr>
          <w:rStyle w:val="eop"/>
          <w:color w:val="000000"/>
          <w:shd w:val="clear" w:color="auto" w:fill="FFFFFF"/>
        </w:rPr>
        <w:t> </w:t>
      </w:r>
    </w:p>
    <w:p w14:paraId="788A4711" w14:textId="5E60F440" w:rsidR="00B2494C" w:rsidRPr="00887A80" w:rsidRDefault="00B2494C" w:rsidP="00B2494C">
      <w:pPr>
        <w:spacing w:line="276" w:lineRule="auto"/>
        <w:rPr>
          <w:b/>
          <w:bCs/>
          <w:color w:val="000000" w:themeColor="text1"/>
        </w:rPr>
      </w:pPr>
      <w:r w:rsidRPr="00887A80">
        <w:rPr>
          <w:b/>
          <w:bCs/>
          <w:color w:val="000000" w:themeColor="text1"/>
        </w:rPr>
        <w:t>What will I study?</w:t>
      </w:r>
      <w:r w:rsidR="0081284C" w:rsidRPr="0081284C">
        <w:rPr>
          <w:noProof/>
        </w:rPr>
        <w:t xml:space="preserve"> </w:t>
      </w:r>
    </w:p>
    <w:p w14:paraId="614D4B83" w14:textId="77777777" w:rsidR="00BB401F" w:rsidRPr="00887A80" w:rsidRDefault="00BB401F" w:rsidP="00BB40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</w:rPr>
      </w:pPr>
      <w:r w:rsidRPr="00887A80">
        <w:rPr>
          <w:rStyle w:val="normaltextrun"/>
          <w:rFonts w:ascii="Calibri" w:eastAsiaTheme="majorEastAsia" w:hAnsi="Calibri" w:cs="Calibri"/>
          <w:b/>
          <w:bCs/>
          <w:color w:val="000000"/>
          <w:sz w:val="22"/>
          <w:szCs w:val="22"/>
        </w:rPr>
        <w:t>In the first year, you'll study:</w:t>
      </w:r>
      <w:r w:rsidRPr="00887A80">
        <w:rPr>
          <w:rStyle w:val="eop"/>
          <w:rFonts w:ascii="Calibri" w:eastAsiaTheme="majorEastAsia" w:hAnsi="Calibri" w:cs="Calibri"/>
          <w:color w:val="000000"/>
          <w:sz w:val="22"/>
          <w:szCs w:val="22"/>
        </w:rPr>
        <w:t> </w:t>
      </w:r>
    </w:p>
    <w:p w14:paraId="38344658" w14:textId="77777777" w:rsidR="00BB401F" w:rsidRPr="00887A80" w:rsidRDefault="00BB401F" w:rsidP="00BB401F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87A80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Unit 1: Changing Awareness of Crime</w:t>
      </w:r>
      <w:r w:rsidRPr="00887A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487B60E1" w14:textId="77777777" w:rsidR="00BB401F" w:rsidRPr="00887A80" w:rsidRDefault="00BB401F" w:rsidP="00BB401F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887A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This unit will give you an understanding of how crime is presented in the media and how campaigns for change work. </w:t>
      </w:r>
    </w:p>
    <w:p w14:paraId="40407972" w14:textId="77777777" w:rsidR="00BB401F" w:rsidRPr="00887A80" w:rsidRDefault="00BB401F" w:rsidP="00BB401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87A80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This unit involves an 8-hour controlled assessment that's internally assessed at your school and externally moderated.</w:t>
      </w:r>
      <w:r w:rsidRPr="00887A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38956C99" w14:textId="77777777" w:rsidR="00BB401F" w:rsidRPr="00887A80" w:rsidRDefault="00BB401F" w:rsidP="00BB401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87A80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 xml:space="preserve">Unit 2: </w:t>
      </w:r>
      <w:r w:rsidRPr="00887A80">
        <w:rPr>
          <w:rStyle w:val="findhit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Crimi</w:t>
      </w:r>
      <w:r w:rsidRPr="00887A80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nological Theories</w:t>
      </w:r>
      <w:r w:rsidRPr="00887A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5773F8C8" w14:textId="77777777" w:rsidR="00BB401F" w:rsidRPr="00887A80" w:rsidRDefault="00BB401F" w:rsidP="00BB401F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887A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You will learn about the psychological and sociological explanations of crime. </w:t>
      </w:r>
    </w:p>
    <w:p w14:paraId="171BEA46" w14:textId="77777777" w:rsidR="00BB401F" w:rsidRPr="00887A80" w:rsidRDefault="00BB401F" w:rsidP="00BB401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87A80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This unit is assessed through an exam with short answer and extended writing questions, lasting 1 hour 30 minutes.</w:t>
      </w:r>
      <w:r w:rsidRPr="00887A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24F73C33" w14:textId="77777777" w:rsidR="00BB401F" w:rsidRPr="00887A80" w:rsidRDefault="00BB401F" w:rsidP="00BB401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87A80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49B41779" w14:textId="2B2823D2" w:rsidR="00BB401F" w:rsidRPr="00887A80" w:rsidRDefault="00BB401F" w:rsidP="00BB401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87A80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In the second year, you'll study:</w:t>
      </w:r>
      <w:r w:rsidRPr="00887A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1CF55347" w14:textId="77777777" w:rsidR="00BB401F" w:rsidRPr="00887A80" w:rsidRDefault="00BB401F" w:rsidP="00BB401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87A80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Unit 3: Crime Scene to Courtroom</w:t>
      </w:r>
      <w:r w:rsidRPr="00887A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0A8887DD" w14:textId="77777777" w:rsidR="00BB401F" w:rsidRPr="00887A80" w:rsidRDefault="00BB401F" w:rsidP="00BB401F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887A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This unit will give you knowledge of the processes involved in convicting criminals.</w:t>
      </w:r>
    </w:p>
    <w:p w14:paraId="32D0DE30" w14:textId="77777777" w:rsidR="00BB401F" w:rsidRPr="00887A80" w:rsidRDefault="00BB401F" w:rsidP="00BB401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87A80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This unit includes an 8-hour controlled assessment that's internally assessed and externally moderated.</w:t>
      </w:r>
      <w:r w:rsidRPr="00887A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2284B4E7" w14:textId="77777777" w:rsidR="00BB401F" w:rsidRPr="00887A80" w:rsidRDefault="00BB401F" w:rsidP="00BB401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87A80">
        <w:rPr>
          <w:rStyle w:val="normaltextrun"/>
          <w:rFonts w:ascii="Calibri" w:eastAsiaTheme="majorEastAsia" w:hAnsi="Calibri" w:cs="Calibri"/>
          <w:b/>
          <w:bCs/>
          <w:color w:val="000000" w:themeColor="text1"/>
          <w:sz w:val="22"/>
          <w:szCs w:val="22"/>
        </w:rPr>
        <w:t>Unit 4: Crime and Punishment</w:t>
      </w:r>
      <w:r w:rsidRPr="00887A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581CD743" w14:textId="77777777" w:rsidR="00BB401F" w:rsidRPr="00887A80" w:rsidRDefault="00BB401F" w:rsidP="00BB401F">
      <w:pPr>
        <w:pStyle w:val="paragraph"/>
        <w:spacing w:before="0" w:beforeAutospacing="0" w:after="0" w:afterAutospacing="0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887A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Your final unit will investigate the effectiveness of a range of punishments for criminal behaviours. </w:t>
      </w:r>
    </w:p>
    <w:p w14:paraId="657AFAE8" w14:textId="77777777" w:rsidR="00BB401F" w:rsidRPr="00887A80" w:rsidRDefault="00BB401F" w:rsidP="00BB401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87A80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This unit is assessed through an exam with short answer and extended writing questions, lasting 1 hour 30 minutes.</w:t>
      </w:r>
      <w:r w:rsidRPr="00887A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4B3ADB52" w14:textId="2E5A3605" w:rsidR="00512044" w:rsidRPr="00887A80" w:rsidRDefault="00512044" w:rsidP="00512044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87A8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BBA0D2E" w14:textId="28972B12" w:rsidR="00ED6E75" w:rsidRPr="00887A80" w:rsidRDefault="00ED6E75" w:rsidP="00ED6E75">
      <w:pPr>
        <w:spacing w:after="0" w:line="240" w:lineRule="auto"/>
        <w:textAlignment w:val="baseline"/>
        <w:rPr>
          <w:rFonts w:eastAsia="Times New Roman"/>
          <w:color w:val="000000"/>
        </w:rPr>
      </w:pPr>
      <w:r w:rsidRPr="00887A80">
        <w:rPr>
          <w:rFonts w:eastAsia="Times New Roman"/>
          <w:b/>
          <w:bCs/>
          <w:color w:val="000000"/>
          <w:lang w:val="en-US"/>
        </w:rPr>
        <w:t>How is the course assessed?</w:t>
      </w:r>
      <w:r w:rsidRPr="00887A80">
        <w:rPr>
          <w:rFonts w:eastAsia="Times New Roman"/>
          <w:color w:val="000000"/>
        </w:rPr>
        <w:t> </w:t>
      </w:r>
    </w:p>
    <w:p w14:paraId="0DE5DBF6" w14:textId="61943D5D" w:rsidR="005D709A" w:rsidRPr="00887A80" w:rsidRDefault="005D709A" w:rsidP="005D709A">
      <w:pPr>
        <w:spacing w:after="0"/>
        <w:rPr>
          <w:color w:val="000000" w:themeColor="text1"/>
        </w:rPr>
      </w:pPr>
      <w:r w:rsidRPr="00887A80">
        <w:rPr>
          <w:color w:val="000000" w:themeColor="text1"/>
        </w:rPr>
        <w:t xml:space="preserve">In both Year 12 and 13 students will be assessed by an eight-hour piece of coursework in the autumn term and then an exam in the summer term.  </w:t>
      </w:r>
    </w:p>
    <w:p w14:paraId="00905BB2" w14:textId="47F5B150" w:rsidR="00ED6E75" w:rsidRPr="00887A80" w:rsidRDefault="00ED6E75" w:rsidP="00ED6E75">
      <w:pPr>
        <w:spacing w:after="0" w:line="240" w:lineRule="auto"/>
        <w:textAlignment w:val="baseline"/>
        <w:rPr>
          <w:rFonts w:eastAsia="Times New Roman"/>
        </w:rPr>
      </w:pPr>
      <w:r w:rsidRPr="00887A80">
        <w:rPr>
          <w:rFonts w:eastAsia="Times New Roman"/>
          <w:color w:val="000000"/>
        </w:rPr>
        <w:t> </w:t>
      </w:r>
    </w:p>
    <w:p w14:paraId="1CCD4DAC" w14:textId="3E827863" w:rsidR="006344BA" w:rsidRPr="00887A80" w:rsidRDefault="00ED6E75" w:rsidP="00ED6E75">
      <w:pPr>
        <w:spacing w:after="0" w:line="240" w:lineRule="auto"/>
        <w:textAlignment w:val="baseline"/>
        <w:rPr>
          <w:rFonts w:eastAsia="Times New Roman"/>
          <w:b/>
          <w:bCs/>
          <w:color w:val="000000"/>
          <w:lang w:val="en-US"/>
        </w:rPr>
      </w:pPr>
      <w:r w:rsidRPr="00887A80">
        <w:rPr>
          <w:rFonts w:eastAsia="Times New Roman"/>
          <w:b/>
          <w:bCs/>
          <w:color w:val="000000"/>
          <w:lang w:val="en-US"/>
        </w:rPr>
        <w:t xml:space="preserve">Where next? </w:t>
      </w:r>
    </w:p>
    <w:p w14:paraId="614458EB" w14:textId="14E9A7CA" w:rsidR="00887A80" w:rsidRPr="00887A80" w:rsidRDefault="00887A80" w:rsidP="00887A80">
      <w:pPr>
        <w:rPr>
          <w:rStyle w:val="normaltextrun"/>
          <w:color w:val="000000"/>
          <w:shd w:val="clear" w:color="auto" w:fill="FFFFFF"/>
        </w:rPr>
      </w:pPr>
      <w:r w:rsidRPr="00887A80">
        <w:rPr>
          <w:rStyle w:val="normaltextrun"/>
          <w:color w:val="000000"/>
          <w:shd w:val="clear" w:color="auto" w:fill="FFFFFF"/>
        </w:rPr>
        <w:t xml:space="preserve">Many students go on to study </w:t>
      </w:r>
      <w:r w:rsidRPr="00887A80">
        <w:rPr>
          <w:rStyle w:val="findhit"/>
          <w:color w:val="000000"/>
        </w:rPr>
        <w:t>Crimi</w:t>
      </w:r>
      <w:r w:rsidRPr="00887A80">
        <w:rPr>
          <w:rStyle w:val="normaltextrun"/>
          <w:color w:val="000000"/>
          <w:shd w:val="clear" w:color="auto" w:fill="FFFFFF"/>
        </w:rPr>
        <w:t xml:space="preserve">nology at university. A </w:t>
      </w:r>
      <w:r w:rsidRPr="00887A80">
        <w:rPr>
          <w:rStyle w:val="findhit"/>
          <w:color w:val="000000"/>
        </w:rPr>
        <w:t>Crimi</w:t>
      </w:r>
      <w:r w:rsidRPr="00887A80">
        <w:rPr>
          <w:rStyle w:val="normaltextrun"/>
          <w:color w:val="000000"/>
          <w:shd w:val="clear" w:color="auto" w:fill="FFFFFF"/>
        </w:rPr>
        <w:t>nology qualification can lead to careers in various fields such as the police force, forensic psychology, social and probation work, or the prison services.</w:t>
      </w:r>
    </w:p>
    <w:p w14:paraId="16140DA2" w14:textId="0F0310F9" w:rsidR="00887A80" w:rsidRPr="00887A80" w:rsidRDefault="006423F6" w:rsidP="00887A80">
      <w:r>
        <w:rPr>
          <w:noProof/>
        </w:rPr>
        <w:drawing>
          <wp:anchor distT="0" distB="0" distL="114300" distR="114300" simplePos="0" relativeHeight="251660288" behindDoc="0" locked="0" layoutInCell="1" allowOverlap="1" wp14:anchorId="315F7BA4" wp14:editId="37EBB107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2524125" cy="1470025"/>
            <wp:effectExtent l="0" t="0" r="9525" b="0"/>
            <wp:wrapSquare wrapText="bothSides"/>
            <wp:docPr id="25416920" name="Picture 1" descr="Image result for metropolitan police vacanc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">
        <w:r w:rsidR="00887A80" w:rsidRPr="00887A80">
          <w:rPr>
            <w:rStyle w:val="Hyperlink"/>
            <w:lang w:val="en-US"/>
          </w:rPr>
          <w:t>What can I do with a criminology degree? | Prospects.ac.uk</w:t>
        </w:r>
      </w:hyperlink>
    </w:p>
    <w:p w14:paraId="78F95B2D" w14:textId="77777777" w:rsidR="00292402" w:rsidRPr="00ED6E75" w:rsidRDefault="00292402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</w:rPr>
      </w:pPr>
    </w:p>
    <w:p w14:paraId="278A7358" w14:textId="4406894B" w:rsidR="00591E56" w:rsidRDefault="00794D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rFonts w:ascii="Tahoma" w:eastAsia="Tahoma" w:hAnsi="Tahoma" w:cs="Tahoma"/>
          <w:color w:val="000000"/>
          <w:sz w:val="21"/>
          <w:szCs w:val="21"/>
        </w:rPr>
      </w:pPr>
      <w:r w:rsidRPr="00472AA2">
        <w:rPr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46976" behindDoc="1" locked="0" layoutInCell="1" allowOverlap="1" wp14:anchorId="46D5CDEC" wp14:editId="3B62476C">
                <wp:simplePos x="0" y="0"/>
                <wp:positionH relativeFrom="margin">
                  <wp:align>right</wp:align>
                </wp:positionH>
                <wp:positionV relativeFrom="page">
                  <wp:posOffset>9454018</wp:posOffset>
                </wp:positionV>
                <wp:extent cx="3477260" cy="10287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4FF6" w14:textId="1C62B365" w:rsidR="00B2494C" w:rsidRDefault="00586F55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Exam Board: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>Ed</w:t>
                            </w:r>
                            <w:r w:rsidR="00887A80">
                              <w:rPr>
                                <w:i/>
                                <w:iCs/>
                                <w:color w:val="4F81BD" w:themeColor="accent1"/>
                              </w:rPr>
                              <w:t>uqas</w:t>
                            </w:r>
                            <w:proofErr w:type="spellEnd"/>
                          </w:p>
                          <w:p w14:paraId="659D55C0" w14:textId="7C66426E" w:rsidR="00B2494C" w:rsidRDefault="00512044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QAN Code: </w:t>
                            </w:r>
                            <w:r w:rsidR="00586F55">
                              <w:rPr>
                                <w:i/>
                                <w:iCs/>
                                <w:color w:val="4F81BD" w:themeColor="accent1"/>
                              </w:rPr>
                              <w:t>60</w:t>
                            </w:r>
                            <w:r w:rsidR="00887A80">
                              <w:rPr>
                                <w:i/>
                                <w:iCs/>
                                <w:color w:val="4F81BD" w:themeColor="accent1"/>
                              </w:rPr>
                              <w:t>1/6248/X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5C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744.4pt;width:273.8pt;height:81pt;z-index:-251669504;visibility:visible;mso-wrap-style:square;mso-width-percent:585;mso-height-percent:200;mso-wrap-distance-left:9pt;mso-wrap-distance-top:7.2pt;mso-wrap-distance-right:9pt;mso-wrap-distance-bottom:7.2pt;mso-position-horizontal:right;mso-position-horizontal-relative:margin;mso-position-vertical:absolute;mso-position-vertical-relative:page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" filled="f" stroked="f">
                <v:textbox style="mso-fit-shape-to-text:t">
                  <w:txbxContent>
                    <w:p w14:paraId="05994FF6" w14:textId="1C62B365" w:rsidR="00B2494C" w:rsidRDefault="00586F55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Exam Board: </w:t>
                      </w:r>
                      <w:proofErr w:type="spellStart"/>
                      <w:r>
                        <w:rPr>
                          <w:i/>
                          <w:iCs/>
                          <w:color w:val="4F81BD" w:themeColor="accent1"/>
                        </w:rPr>
                        <w:t>Ed</w:t>
                      </w:r>
                      <w:r w:rsidR="00887A80">
                        <w:rPr>
                          <w:i/>
                          <w:iCs/>
                          <w:color w:val="4F81BD" w:themeColor="accent1"/>
                        </w:rPr>
                        <w:t>uqas</w:t>
                      </w:r>
                      <w:proofErr w:type="spellEnd"/>
                    </w:p>
                    <w:p w14:paraId="659D55C0" w14:textId="7C66426E" w:rsidR="00B2494C" w:rsidRDefault="00512044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QAN Code: </w:t>
                      </w:r>
                      <w:r w:rsidR="00586F55">
                        <w:rPr>
                          <w:i/>
                          <w:iCs/>
                          <w:color w:val="4F81BD" w:themeColor="accent1"/>
                        </w:rPr>
                        <w:t>60</w:t>
                      </w:r>
                      <w:r w:rsidR="00887A80">
                        <w:rPr>
                          <w:i/>
                          <w:iCs/>
                          <w:color w:val="4F81BD" w:themeColor="accent1"/>
                        </w:rPr>
                        <w:t>1/6248/X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91E56" w:rsidSect="008A47C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55354" w14:textId="77777777" w:rsidR="00B35728" w:rsidRDefault="00B35728">
      <w:pPr>
        <w:spacing w:after="0" w:line="240" w:lineRule="auto"/>
      </w:pPr>
      <w:r>
        <w:separator/>
      </w:r>
    </w:p>
  </w:endnote>
  <w:endnote w:type="continuationSeparator" w:id="0">
    <w:p w14:paraId="28FAD59C" w14:textId="77777777" w:rsidR="00B35728" w:rsidRDefault="00B3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79BA" w14:textId="70D0B274" w:rsidR="006344BA" w:rsidRDefault="006344BA">
    <w:pPr>
      <w:pStyle w:val="Footer"/>
    </w:pPr>
    <w:r>
      <w:rPr>
        <w:noProof/>
      </w:rPr>
      <w:drawing>
        <wp:inline distT="0" distB="0" distL="0" distR="0" wp14:anchorId="115AFCD6" wp14:editId="6AA25869">
          <wp:extent cx="1325981" cy="525780"/>
          <wp:effectExtent l="0" t="0" r="7620" b="7620"/>
          <wp:docPr id="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0D16" w14:textId="482977D0" w:rsidR="00B2494C" w:rsidRDefault="00B2494C">
    <w:pPr>
      <w:pStyle w:val="Footer"/>
    </w:pPr>
    <w:r>
      <w:rPr>
        <w:noProof/>
      </w:rPr>
      <w:drawing>
        <wp:inline distT="0" distB="0" distL="0" distR="0" wp14:anchorId="79E636CF" wp14:editId="1D3304FC">
          <wp:extent cx="1325981" cy="525780"/>
          <wp:effectExtent l="0" t="0" r="7620" b="7620"/>
          <wp:docPr id="33000518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B9DC" w14:textId="20655D46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EF5A" w14:textId="77777777" w:rsidR="00B35728" w:rsidRDefault="00B35728">
      <w:pPr>
        <w:spacing w:after="0" w:line="240" w:lineRule="auto"/>
      </w:pPr>
      <w:r>
        <w:separator/>
      </w:r>
    </w:p>
  </w:footnote>
  <w:footnote w:type="continuationSeparator" w:id="0">
    <w:p w14:paraId="492A7FCA" w14:textId="77777777" w:rsidR="00B35728" w:rsidRDefault="00B3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BC9" w14:textId="5A793D1B" w:rsidR="00591E56" w:rsidRDefault="00292402">
    <w:pPr>
      <w:pStyle w:val="Header"/>
    </w:pPr>
    <w:r>
      <w:rPr>
        <w:noProof/>
      </w:rPr>
      <w:drawing>
        <wp:anchor distT="0" distB="0" distL="0" distR="0" simplePos="0" relativeHeight="251652096" behindDoc="1" locked="0" layoutInCell="1" hidden="0" allowOverlap="1" wp14:anchorId="782A11CB" wp14:editId="6D59CF49">
          <wp:simplePos x="0" y="0"/>
          <wp:positionH relativeFrom="column">
            <wp:posOffset>-330200</wp:posOffset>
          </wp:positionH>
          <wp:positionV relativeFrom="paragraph">
            <wp:posOffset>-851535</wp:posOffset>
          </wp:positionV>
          <wp:extent cx="7334250" cy="1476375"/>
          <wp:effectExtent l="0" t="0" r="0" b="9525"/>
          <wp:wrapNone/>
          <wp:docPr id="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F14"/>
    <w:multiLevelType w:val="multilevel"/>
    <w:tmpl w:val="B26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337139"/>
    <w:multiLevelType w:val="hybridMultilevel"/>
    <w:tmpl w:val="F0F21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355"/>
    <w:multiLevelType w:val="multilevel"/>
    <w:tmpl w:val="1B3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02AFB"/>
    <w:multiLevelType w:val="hybridMultilevel"/>
    <w:tmpl w:val="55E25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648A"/>
    <w:multiLevelType w:val="hybridMultilevel"/>
    <w:tmpl w:val="696E3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91F2E"/>
    <w:multiLevelType w:val="multilevel"/>
    <w:tmpl w:val="A76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F08F3"/>
    <w:multiLevelType w:val="multilevel"/>
    <w:tmpl w:val="243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F90EDC"/>
    <w:multiLevelType w:val="multilevel"/>
    <w:tmpl w:val="64C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E11DAE"/>
    <w:multiLevelType w:val="multilevel"/>
    <w:tmpl w:val="BED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F20141"/>
    <w:multiLevelType w:val="hybridMultilevel"/>
    <w:tmpl w:val="91F2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382430">
    <w:abstractNumId w:val="6"/>
  </w:num>
  <w:num w:numId="2" w16cid:durableId="1454254520">
    <w:abstractNumId w:val="10"/>
  </w:num>
  <w:num w:numId="3" w16cid:durableId="1692149331">
    <w:abstractNumId w:val="7"/>
  </w:num>
  <w:num w:numId="4" w16cid:durableId="2037458073">
    <w:abstractNumId w:val="9"/>
  </w:num>
  <w:num w:numId="5" w16cid:durableId="488979237">
    <w:abstractNumId w:val="8"/>
  </w:num>
  <w:num w:numId="6" w16cid:durableId="442924323">
    <w:abstractNumId w:val="0"/>
  </w:num>
  <w:num w:numId="7" w16cid:durableId="641926577">
    <w:abstractNumId w:val="5"/>
  </w:num>
  <w:num w:numId="8" w16cid:durableId="791023471">
    <w:abstractNumId w:val="2"/>
  </w:num>
  <w:num w:numId="9" w16cid:durableId="160389760">
    <w:abstractNumId w:val="4"/>
  </w:num>
  <w:num w:numId="10" w16cid:durableId="1363895025">
    <w:abstractNumId w:val="1"/>
  </w:num>
  <w:num w:numId="11" w16cid:durableId="489712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35BE6"/>
    <w:rsid w:val="0004098B"/>
    <w:rsid w:val="00047CB8"/>
    <w:rsid w:val="000A5498"/>
    <w:rsid w:val="00102A14"/>
    <w:rsid w:val="0012186D"/>
    <w:rsid w:val="00121E2A"/>
    <w:rsid w:val="00156A59"/>
    <w:rsid w:val="001910BB"/>
    <w:rsid w:val="0019737E"/>
    <w:rsid w:val="001B4EBA"/>
    <w:rsid w:val="00243443"/>
    <w:rsid w:val="0025655D"/>
    <w:rsid w:val="00275BC9"/>
    <w:rsid w:val="00292402"/>
    <w:rsid w:val="002C7C95"/>
    <w:rsid w:val="002E55F6"/>
    <w:rsid w:val="003268B7"/>
    <w:rsid w:val="003809C1"/>
    <w:rsid w:val="0039254D"/>
    <w:rsid w:val="003D2679"/>
    <w:rsid w:val="00440FF5"/>
    <w:rsid w:val="00463624"/>
    <w:rsid w:val="00464596"/>
    <w:rsid w:val="004B04AB"/>
    <w:rsid w:val="004D2AF5"/>
    <w:rsid w:val="004E20AD"/>
    <w:rsid w:val="00512044"/>
    <w:rsid w:val="005554BE"/>
    <w:rsid w:val="00586F55"/>
    <w:rsid w:val="00591E56"/>
    <w:rsid w:val="005D709A"/>
    <w:rsid w:val="00605F10"/>
    <w:rsid w:val="006312C5"/>
    <w:rsid w:val="006344BA"/>
    <w:rsid w:val="006423F6"/>
    <w:rsid w:val="00664EBD"/>
    <w:rsid w:val="006A4FA4"/>
    <w:rsid w:val="006F1D13"/>
    <w:rsid w:val="00747240"/>
    <w:rsid w:val="0077208C"/>
    <w:rsid w:val="00794D87"/>
    <w:rsid w:val="007C41B9"/>
    <w:rsid w:val="007C6374"/>
    <w:rsid w:val="007E0D8A"/>
    <w:rsid w:val="007E2400"/>
    <w:rsid w:val="0081284C"/>
    <w:rsid w:val="00842D78"/>
    <w:rsid w:val="00843F3B"/>
    <w:rsid w:val="00887A80"/>
    <w:rsid w:val="008A47CB"/>
    <w:rsid w:val="008D1696"/>
    <w:rsid w:val="008E5983"/>
    <w:rsid w:val="00901C10"/>
    <w:rsid w:val="00901F3E"/>
    <w:rsid w:val="00962205"/>
    <w:rsid w:val="00963595"/>
    <w:rsid w:val="009647C2"/>
    <w:rsid w:val="009779C9"/>
    <w:rsid w:val="009A3BEE"/>
    <w:rsid w:val="009D650F"/>
    <w:rsid w:val="00A3694C"/>
    <w:rsid w:val="00A40306"/>
    <w:rsid w:val="00A5389A"/>
    <w:rsid w:val="00A7445E"/>
    <w:rsid w:val="00AE3A26"/>
    <w:rsid w:val="00B2494C"/>
    <w:rsid w:val="00B35728"/>
    <w:rsid w:val="00B451D8"/>
    <w:rsid w:val="00B660BD"/>
    <w:rsid w:val="00B824B1"/>
    <w:rsid w:val="00BA54A1"/>
    <w:rsid w:val="00BB401F"/>
    <w:rsid w:val="00BF4C34"/>
    <w:rsid w:val="00C00B87"/>
    <w:rsid w:val="00C329CC"/>
    <w:rsid w:val="00C92CE9"/>
    <w:rsid w:val="00CA637D"/>
    <w:rsid w:val="00CB1811"/>
    <w:rsid w:val="00CE3E92"/>
    <w:rsid w:val="00D514DE"/>
    <w:rsid w:val="00D637C2"/>
    <w:rsid w:val="00D63C4E"/>
    <w:rsid w:val="00D94775"/>
    <w:rsid w:val="00DA1971"/>
    <w:rsid w:val="00DA1AAC"/>
    <w:rsid w:val="00DA540D"/>
    <w:rsid w:val="00DB47E9"/>
    <w:rsid w:val="00DC2DC0"/>
    <w:rsid w:val="00DC4A75"/>
    <w:rsid w:val="00DC6FDD"/>
    <w:rsid w:val="00E00741"/>
    <w:rsid w:val="00E0356B"/>
    <w:rsid w:val="00E23AE6"/>
    <w:rsid w:val="00E55310"/>
    <w:rsid w:val="00E57324"/>
    <w:rsid w:val="00E61B0E"/>
    <w:rsid w:val="00E70A37"/>
    <w:rsid w:val="00E71B08"/>
    <w:rsid w:val="00ED6E75"/>
    <w:rsid w:val="00FA690E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paragraph" w:styleId="BodyText">
    <w:name w:val="Body Text"/>
    <w:basedOn w:val="Normal"/>
    <w:link w:val="BodyTextChar"/>
    <w:uiPriority w:val="1"/>
    <w:qFormat/>
    <w:rsid w:val="00B24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4C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scxw257002450">
    <w:name w:val="scxw257002450"/>
    <w:basedOn w:val="DefaultParagraphFont"/>
    <w:rsid w:val="00ED6E75"/>
  </w:style>
  <w:style w:type="character" w:customStyle="1" w:styleId="scxw84361088">
    <w:name w:val="scxw84361088"/>
    <w:basedOn w:val="DefaultParagraphFont"/>
    <w:rsid w:val="00ED6E75"/>
  </w:style>
  <w:style w:type="character" w:customStyle="1" w:styleId="findhit">
    <w:name w:val="findhit"/>
    <w:basedOn w:val="DefaultParagraphFont"/>
    <w:rsid w:val="00B82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rospects.ac.uk/careers-advice/what-can-i-do-with-my-degree/criminology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Props1.xml><?xml version="1.0" encoding="utf-8"?>
<ds:datastoreItem xmlns:ds="http://schemas.openxmlformats.org/officeDocument/2006/customXml" ds:itemID="{6592C3F4-AFAB-4533-910B-1E4FAC8B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D569E-2E48-4037-B4C1-F07F13684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BF0CD-3127-4EFC-B049-36D34B824022}">
  <ds:schemaRefs>
    <ds:schemaRef ds:uri="http://schemas.microsoft.com/office/2006/metadata/properties"/>
    <ds:schemaRef ds:uri="http://schemas.microsoft.com/office/infopath/2007/PartnerControls"/>
    <ds:schemaRef ds:uri="e23d5564-1e8e-4318-a571-c0251cd75b17"/>
    <ds:schemaRef ds:uri="ba98a251-0c40-476c-a688-6c1fa6759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9</cp:revision>
  <cp:lastPrinted>2024-10-01T13:28:00Z</cp:lastPrinted>
  <dcterms:created xsi:type="dcterms:W3CDTF">2024-10-02T10:02:00Z</dcterms:created>
  <dcterms:modified xsi:type="dcterms:W3CDTF">2024-10-02T10:05:00Z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